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EB4A" w14:textId="29C5EBD2" w:rsidR="003B0F8A" w:rsidRDefault="008E176E" w:rsidP="008E176E">
      <w:pPr>
        <w:spacing w:after="0" w:line="259" w:lineRule="auto"/>
        <w:ind w:left="3686" w:right="-167" w:firstLine="0"/>
      </w:pPr>
      <w:r w:rsidRPr="008E176E">
        <w:rPr>
          <w:noProof/>
        </w:rPr>
        <w:drawing>
          <wp:inline distT="0" distB="0" distL="0" distR="0" wp14:anchorId="28F49C00" wp14:editId="1425505F">
            <wp:extent cx="3577200" cy="763046"/>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8572" cy="780403"/>
                    </a:xfrm>
                    <a:prstGeom prst="rect">
                      <a:avLst/>
                    </a:prstGeom>
                  </pic:spPr>
                </pic:pic>
              </a:graphicData>
            </a:graphic>
          </wp:inline>
        </w:drawing>
      </w:r>
    </w:p>
    <w:p w14:paraId="02BC3174" w14:textId="77777777" w:rsidR="003B0F8A" w:rsidRDefault="003C5457">
      <w:pPr>
        <w:spacing w:after="0" w:line="259" w:lineRule="auto"/>
        <w:ind w:left="0" w:firstLine="0"/>
      </w:pPr>
      <w:r>
        <w:rPr>
          <w:rFonts w:ascii="Cambria" w:eastAsia="Cambria" w:hAnsi="Cambria" w:cs="Cambria"/>
          <w:color w:val="17365D"/>
          <w:sz w:val="56"/>
        </w:rPr>
        <w:t xml:space="preserve"> </w:t>
      </w:r>
    </w:p>
    <w:p w14:paraId="13729E4E" w14:textId="76937FE6" w:rsidR="00E53612" w:rsidRDefault="00E53612" w:rsidP="003721D1">
      <w:pPr>
        <w:spacing w:after="200" w:line="276" w:lineRule="auto"/>
        <w:ind w:left="0" w:firstLine="0"/>
        <w:outlineLvl w:val="0"/>
        <w:rPr>
          <w:rFonts w:ascii="Calibri Light" w:eastAsia="Times New Roman" w:hAnsi="Calibri Light" w:cs="Calibri Light"/>
          <w:b/>
          <w:color w:val="auto"/>
          <w:sz w:val="56"/>
          <w:szCs w:val="56"/>
          <w:lang w:eastAsia="en-US"/>
        </w:rPr>
      </w:pPr>
    </w:p>
    <w:p w14:paraId="2F2FD74A" w14:textId="77777777" w:rsidR="00E53612" w:rsidRDefault="00E53612" w:rsidP="003721D1">
      <w:pPr>
        <w:spacing w:after="200" w:line="276" w:lineRule="auto"/>
        <w:ind w:left="0" w:firstLine="0"/>
        <w:outlineLvl w:val="0"/>
        <w:rPr>
          <w:rFonts w:ascii="Calibri Light" w:eastAsia="Times New Roman" w:hAnsi="Calibri Light" w:cs="Calibri Light"/>
          <w:b/>
          <w:color w:val="auto"/>
          <w:sz w:val="56"/>
          <w:szCs w:val="56"/>
          <w:lang w:eastAsia="en-US"/>
        </w:rPr>
      </w:pPr>
    </w:p>
    <w:p w14:paraId="59630EFB" w14:textId="75932FAF" w:rsidR="003B0F8A" w:rsidRDefault="00E411C2" w:rsidP="002D19CB">
      <w:pPr>
        <w:pStyle w:val="Titel"/>
        <w:jc w:val="center"/>
      </w:pPr>
      <w:bookmarkStart w:id="0" w:name="_Toc500767091"/>
      <w:r>
        <w:t>PRIVACY STATE</w:t>
      </w:r>
      <w:r w:rsidR="003C5457" w:rsidRPr="002D19CB">
        <w:t>MENT</w:t>
      </w:r>
      <w:bookmarkEnd w:id="0"/>
    </w:p>
    <w:p w14:paraId="3D3E5456" w14:textId="77777777" w:rsidR="002D19CB" w:rsidRPr="002D19CB" w:rsidRDefault="00FA1C84" w:rsidP="002D19CB">
      <w:pPr>
        <w:ind w:left="0" w:firstLine="0"/>
        <w:rPr>
          <w14:textOutline w14:w="12700"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59264" behindDoc="0" locked="0" layoutInCell="1" allowOverlap="1" wp14:anchorId="793FFA5C" wp14:editId="26748AFE">
                <wp:simplePos x="0" y="0"/>
                <wp:positionH relativeFrom="column">
                  <wp:posOffset>-27892</wp:posOffset>
                </wp:positionH>
                <wp:positionV relativeFrom="paragraph">
                  <wp:posOffset>79219</wp:posOffset>
                </wp:positionV>
                <wp:extent cx="5978106" cy="8627"/>
                <wp:effectExtent l="0" t="0" r="22860" b="29845"/>
                <wp:wrapNone/>
                <wp:docPr id="2" name="Rechte verbindingslijn 2"/>
                <wp:cNvGraphicFramePr/>
                <a:graphic xmlns:a="http://schemas.openxmlformats.org/drawingml/2006/main">
                  <a:graphicData uri="http://schemas.microsoft.com/office/word/2010/wordprocessingShape">
                    <wps:wsp>
                      <wps:cNvCnPr/>
                      <wps:spPr>
                        <a:xfrm>
                          <a:off x="0" y="0"/>
                          <a:ext cx="5978106" cy="8627"/>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EBA410"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6.25pt" to="46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na0gEAAA4EAAAOAAAAZHJzL2Uyb0RvYy54bWysU8tu2zAQvBfIPxC813oAdVzBcg4JkkvR&#10;GmnzATS1tFjwBZKx5L/vkpKVoE1RtOiFEsmd2Z3Z5fZm1IqcwAdpTUurVUkJGG47aY4tffp2/35D&#10;SYjMdExZAy09Q6A3u6t328E1UNveqg48QRITmsG1tI/RNUUReA+ahZV1YPBSWK9ZxK0/Fp1nA7Jr&#10;VdRluS4G6zvnLYcQ8PRuuqS7zC8E8PhFiACRqJZibTGvPq+HtBa7LWuOnrle8rkM9g9VaCYNJl2o&#10;7lhk5NnLX6i05N4GK+KKW11YISSHrAHVVOVPar72zEHWguYEt9gU/h8t/3zaeyK7ltaUGKaxRY/A&#10;+wipqQdpUiODkt8NqZNXgwsNQm7N3s+74PY+CR+F1+mLksiY/T0v/sIYCcfDDx+vN1W5poTj3WZd&#10;XyfK4gXrfIgPYDVJPy1V0iT1rGGnTyFOoZeQdKxMWoNVsruXSuVNmhu4VZ6cGHaccQ4mVnOaV5GY&#10;NKGLpGdSkP/iWcHE/AgCXcGaq1xBnsff8SqD0QkmsIoFWP4ZOMcnKORZ/RvwgsiZrYkLWEtj/VvZ&#10;43ixQkzxFwcm3cmCg+3OubfZGhy63KD5gaSpfr3P8JdnvPsBAAD//wMAUEsDBBQABgAIAAAAIQBQ&#10;Bzli4AAAAAgBAAAPAAAAZHJzL2Rvd25yZXYueG1sTI/NTsMwEITvSLyDtUjcWoe0/DTEqapKiFIJ&#10;VRSkcnTjJQnE68h2m/Ttu5zguDOj2W/y+WBbcUQfGkcKbsYJCKTSmYYqBR/vT6MHECFqMrp1hApO&#10;GGBeXF7kOjOupzc8bmMluIRCphXUMXaZlKGs0eowdh0Se1/OWx359JU0XvdcbluZJsmdtLoh/lDr&#10;Dpc1lj/bg1Xw6ler5WJ9+qbNp+136Xq3eRmelbq+GhaPICIO8S8Mv/iMDgUz7d2BTBCtgtF0yknW&#10;01sQ7M8m97xtz8JkBrLI5f8BxRkAAP//AwBQSwECLQAUAAYACAAAACEAtoM4kv4AAADhAQAAEwAA&#10;AAAAAAAAAAAAAAAAAAAAW0NvbnRlbnRfVHlwZXNdLnhtbFBLAQItABQABgAIAAAAIQA4/SH/1gAA&#10;AJQBAAALAAAAAAAAAAAAAAAAAC8BAABfcmVscy8ucmVsc1BLAQItABQABgAIAAAAIQCYkina0gEA&#10;AA4EAAAOAAAAAAAAAAAAAAAAAC4CAABkcnMvZTJvRG9jLnhtbFBLAQItABQABgAIAAAAIQBQBzli&#10;4AAAAAgBAAAPAAAAAAAAAAAAAAAAACwEAABkcnMvZG93bnJldi54bWxQSwUGAAAAAAQABADzAAAA&#10;OQUAAAAA&#10;" strokecolor="#5b9bd5 [3204]" strokeweight=".5pt">
                <v:stroke joinstyle="miter"/>
              </v:line>
            </w:pict>
          </mc:Fallback>
        </mc:AlternateContent>
      </w:r>
    </w:p>
    <w:p w14:paraId="1B362F1A" w14:textId="77777777" w:rsidR="00E53612" w:rsidRDefault="00E53612" w:rsidP="00E53612">
      <w:pPr>
        <w:pStyle w:val="Ondertitel"/>
        <w:numPr>
          <w:ilvl w:val="0"/>
          <w:numId w:val="0"/>
        </w:numPr>
        <w:jc w:val="center"/>
        <w:rPr>
          <w:rStyle w:val="Subtielebenadrukking"/>
          <w:i w:val="0"/>
          <w:iCs w:val="0"/>
          <w:color w:val="5A5A5A" w:themeColor="text1" w:themeTint="A5"/>
          <w:sz w:val="32"/>
          <w:szCs w:val="32"/>
        </w:rPr>
      </w:pPr>
      <w:r>
        <w:rPr>
          <w:rStyle w:val="Subtielebenadrukking"/>
          <w:i w:val="0"/>
          <w:iCs w:val="0"/>
          <w:color w:val="5A5A5A" w:themeColor="text1" w:themeTint="A5"/>
          <w:sz w:val="32"/>
          <w:szCs w:val="32"/>
        </w:rPr>
        <w:t xml:space="preserve">Samenwerkingsverband Voortgezet Onderwijs </w:t>
      </w:r>
    </w:p>
    <w:p w14:paraId="08B9B358" w14:textId="3AA853FC" w:rsidR="003B0F8A" w:rsidRPr="00E53612" w:rsidRDefault="008E176E" w:rsidP="00E53612">
      <w:pPr>
        <w:pStyle w:val="Ondertitel"/>
        <w:numPr>
          <w:ilvl w:val="0"/>
          <w:numId w:val="0"/>
        </w:numPr>
        <w:jc w:val="center"/>
        <w:rPr>
          <w:rStyle w:val="Subtielebenadrukking"/>
          <w:i w:val="0"/>
          <w:iCs w:val="0"/>
          <w:color w:val="5A5A5A" w:themeColor="text1" w:themeTint="A5"/>
          <w:sz w:val="32"/>
          <w:szCs w:val="32"/>
        </w:rPr>
      </w:pPr>
      <w:r>
        <w:rPr>
          <w:rStyle w:val="Subtielebenadrukking"/>
          <w:i w:val="0"/>
          <w:iCs w:val="0"/>
          <w:color w:val="5A5A5A" w:themeColor="text1" w:themeTint="A5"/>
          <w:sz w:val="32"/>
          <w:szCs w:val="32"/>
        </w:rPr>
        <w:t>Regio</w:t>
      </w:r>
      <w:r w:rsidR="00E53612">
        <w:rPr>
          <w:rStyle w:val="Subtielebenadrukking"/>
          <w:i w:val="0"/>
          <w:iCs w:val="0"/>
          <w:color w:val="5A5A5A" w:themeColor="text1" w:themeTint="A5"/>
          <w:sz w:val="32"/>
          <w:szCs w:val="32"/>
        </w:rPr>
        <w:t xml:space="preserve"> Utrecht </w:t>
      </w:r>
      <w:r>
        <w:rPr>
          <w:rStyle w:val="Subtielebenadrukking"/>
          <w:i w:val="0"/>
          <w:iCs w:val="0"/>
          <w:color w:val="5A5A5A" w:themeColor="text1" w:themeTint="A5"/>
          <w:sz w:val="32"/>
          <w:szCs w:val="32"/>
        </w:rPr>
        <w:t>West</w:t>
      </w:r>
    </w:p>
    <w:p w14:paraId="5721E19A" w14:textId="77777777" w:rsidR="003B0F8A" w:rsidRDefault="003B0F8A">
      <w:pPr>
        <w:spacing w:after="373" w:line="259" w:lineRule="auto"/>
        <w:ind w:left="-29" w:right="-30" w:firstLine="0"/>
      </w:pPr>
    </w:p>
    <w:p w14:paraId="49D8B859" w14:textId="77777777" w:rsidR="003B0F8A" w:rsidRDefault="003C5457">
      <w:pPr>
        <w:spacing w:after="0" w:line="259" w:lineRule="auto"/>
        <w:ind w:left="0" w:firstLine="0"/>
      </w:pPr>
      <w:r>
        <w:rPr>
          <w:sz w:val="36"/>
        </w:rPr>
        <w:t xml:space="preserve"> </w:t>
      </w:r>
    </w:p>
    <w:p w14:paraId="1A24FB49" w14:textId="77777777" w:rsidR="003B0F8A" w:rsidRDefault="003C5457">
      <w:pPr>
        <w:spacing w:after="0" w:line="259" w:lineRule="auto"/>
        <w:ind w:left="0" w:firstLine="0"/>
      </w:pPr>
      <w:r>
        <w:t xml:space="preserve"> </w:t>
      </w:r>
    </w:p>
    <w:p w14:paraId="17C8E7E7" w14:textId="77777777" w:rsidR="003B0F8A" w:rsidRDefault="003C5457">
      <w:pPr>
        <w:spacing w:after="0" w:line="259" w:lineRule="auto"/>
        <w:ind w:left="0" w:firstLine="0"/>
      </w:pPr>
      <w:r>
        <w:t xml:space="preserve"> </w:t>
      </w:r>
    </w:p>
    <w:p w14:paraId="11754E3B" w14:textId="77777777" w:rsidR="003B0F8A" w:rsidRDefault="003C5457">
      <w:pPr>
        <w:spacing w:after="0" w:line="259" w:lineRule="auto"/>
        <w:ind w:left="0" w:firstLine="0"/>
      </w:pPr>
      <w:r>
        <w:t xml:space="preserve"> </w:t>
      </w:r>
    </w:p>
    <w:p w14:paraId="5C46E195" w14:textId="77777777" w:rsidR="003B0F8A" w:rsidRDefault="003C5457">
      <w:pPr>
        <w:spacing w:after="0" w:line="259" w:lineRule="auto"/>
        <w:ind w:left="0" w:firstLine="0"/>
      </w:pPr>
      <w:r>
        <w:t xml:space="preserve"> </w:t>
      </w:r>
    </w:p>
    <w:p w14:paraId="2648FB28" w14:textId="77777777" w:rsidR="003B0F8A" w:rsidRDefault="003C5457">
      <w:pPr>
        <w:spacing w:after="0" w:line="259" w:lineRule="auto"/>
        <w:ind w:left="0" w:firstLine="0"/>
      </w:pPr>
      <w:r>
        <w:t xml:space="preserve"> </w:t>
      </w:r>
    </w:p>
    <w:p w14:paraId="58D7E1D4" w14:textId="77777777" w:rsidR="003B0F8A" w:rsidRDefault="003C5457">
      <w:pPr>
        <w:spacing w:after="0" w:line="259" w:lineRule="auto"/>
        <w:ind w:left="0" w:firstLine="0"/>
      </w:pPr>
      <w:r>
        <w:t xml:space="preserve"> </w:t>
      </w:r>
    </w:p>
    <w:p w14:paraId="6CFF79F9" w14:textId="77777777" w:rsidR="003B0F8A" w:rsidRDefault="003C5457">
      <w:pPr>
        <w:spacing w:after="0" w:line="259" w:lineRule="auto"/>
        <w:ind w:left="0" w:firstLine="0"/>
      </w:pPr>
      <w:r>
        <w:t xml:space="preserve"> </w:t>
      </w:r>
    </w:p>
    <w:p w14:paraId="1FF73E3E" w14:textId="77777777" w:rsidR="003B0F8A" w:rsidRDefault="003C5457">
      <w:pPr>
        <w:spacing w:after="0" w:line="259" w:lineRule="auto"/>
        <w:ind w:left="0" w:firstLine="0"/>
      </w:pPr>
      <w:r>
        <w:t xml:space="preserve"> </w:t>
      </w:r>
    </w:p>
    <w:p w14:paraId="6B1BA2DE" w14:textId="77777777" w:rsidR="003B0F8A" w:rsidRDefault="003C5457">
      <w:pPr>
        <w:spacing w:after="0" w:line="259" w:lineRule="auto"/>
        <w:ind w:left="0" w:firstLine="0"/>
      </w:pPr>
      <w:r>
        <w:t xml:space="preserve"> </w:t>
      </w:r>
    </w:p>
    <w:p w14:paraId="1E441064" w14:textId="77777777" w:rsidR="003B0F8A" w:rsidRDefault="003C5457">
      <w:pPr>
        <w:spacing w:after="0" w:line="259" w:lineRule="auto"/>
        <w:ind w:left="0" w:firstLine="0"/>
      </w:pPr>
      <w:r>
        <w:t xml:space="preserve"> </w:t>
      </w:r>
    </w:p>
    <w:p w14:paraId="34359BFA" w14:textId="77777777" w:rsidR="003B0F8A" w:rsidRDefault="003C5457">
      <w:pPr>
        <w:spacing w:after="0" w:line="259" w:lineRule="auto"/>
        <w:ind w:left="0" w:firstLine="0"/>
      </w:pPr>
      <w:r>
        <w:t xml:space="preserve"> </w:t>
      </w:r>
    </w:p>
    <w:p w14:paraId="6DC2951C" w14:textId="77777777" w:rsidR="001467C9" w:rsidRDefault="008E176E" w:rsidP="004E23E9">
      <w:pPr>
        <w:pStyle w:val="Default"/>
        <w:rPr>
          <w:rFonts w:asciiTheme="minorHAnsi" w:hAnsiTheme="minorHAnsi" w:cstheme="minorHAnsi"/>
        </w:rPr>
      </w:pPr>
      <w:r>
        <w:rPr>
          <w:rFonts w:asciiTheme="minorHAnsi" w:hAnsiTheme="minorHAnsi" w:cstheme="minorHAnsi"/>
        </w:rPr>
        <w:t>Woerden</w:t>
      </w:r>
      <w:r w:rsidR="004E23E9">
        <w:rPr>
          <w:rFonts w:asciiTheme="minorHAnsi" w:hAnsiTheme="minorHAnsi" w:cstheme="minorHAnsi"/>
        </w:rPr>
        <w:t>,</w:t>
      </w:r>
      <w:r w:rsidR="001467C9">
        <w:rPr>
          <w:rFonts w:asciiTheme="minorHAnsi" w:hAnsiTheme="minorHAnsi" w:cstheme="minorHAnsi"/>
        </w:rPr>
        <w:t xml:space="preserve"> </w:t>
      </w:r>
    </w:p>
    <w:p w14:paraId="07ADA2E3" w14:textId="3C2FB886" w:rsidR="004E23E9" w:rsidRPr="00A70181" w:rsidRDefault="001467C9" w:rsidP="004E23E9">
      <w:pPr>
        <w:pStyle w:val="Default"/>
        <w:rPr>
          <w:rFonts w:asciiTheme="minorHAnsi" w:hAnsiTheme="minorHAnsi" w:cstheme="minorHAnsi"/>
        </w:rPr>
      </w:pPr>
      <w:r>
        <w:rPr>
          <w:rFonts w:asciiTheme="minorHAnsi" w:hAnsiTheme="minorHAnsi" w:cstheme="minorHAnsi"/>
        </w:rPr>
        <w:t>S</w:t>
      </w:r>
      <w:r w:rsidR="008E176E">
        <w:rPr>
          <w:rFonts w:asciiTheme="minorHAnsi" w:hAnsiTheme="minorHAnsi" w:cstheme="minorHAnsi"/>
        </w:rPr>
        <w:t>eptember</w:t>
      </w:r>
      <w:r w:rsidR="005A4D60">
        <w:rPr>
          <w:rFonts w:asciiTheme="minorHAnsi" w:hAnsiTheme="minorHAnsi" w:cstheme="minorHAnsi"/>
        </w:rPr>
        <w:t xml:space="preserve"> </w:t>
      </w:r>
      <w:r w:rsidR="004E23E9" w:rsidRPr="00A70181">
        <w:rPr>
          <w:rFonts w:asciiTheme="minorHAnsi" w:hAnsiTheme="minorHAnsi" w:cstheme="minorHAnsi"/>
        </w:rPr>
        <w:t>20</w:t>
      </w:r>
      <w:r w:rsidR="00BE3DF2">
        <w:rPr>
          <w:rFonts w:asciiTheme="minorHAnsi" w:hAnsiTheme="minorHAnsi" w:cstheme="minorHAnsi"/>
        </w:rPr>
        <w:t>22</w:t>
      </w:r>
    </w:p>
    <w:p w14:paraId="2B4E8282" w14:textId="77777777" w:rsidR="002D19CB" w:rsidRDefault="002D19CB">
      <w:pPr>
        <w:spacing w:after="0" w:line="259" w:lineRule="auto"/>
        <w:ind w:left="0" w:firstLine="0"/>
      </w:pPr>
    </w:p>
    <w:p w14:paraId="7DF176DC" w14:textId="77777777" w:rsidR="002D19CB" w:rsidRDefault="002D19CB">
      <w:pPr>
        <w:spacing w:after="0" w:line="259" w:lineRule="auto"/>
        <w:ind w:left="0" w:firstLine="0"/>
      </w:pPr>
      <w:bookmarkStart w:id="1" w:name="_GoBack"/>
      <w:bookmarkEnd w:id="1"/>
    </w:p>
    <w:p w14:paraId="3369DA9F" w14:textId="77777777" w:rsidR="002D19CB" w:rsidRDefault="002D19CB">
      <w:pPr>
        <w:spacing w:after="0" w:line="259" w:lineRule="auto"/>
        <w:ind w:left="0" w:firstLine="0"/>
      </w:pPr>
    </w:p>
    <w:p w14:paraId="7EF4D39C" w14:textId="77777777" w:rsidR="004E23E9" w:rsidRDefault="004E23E9" w:rsidP="004E23E9">
      <w:pPr>
        <w:spacing w:after="0" w:line="259" w:lineRule="auto"/>
        <w:ind w:left="0" w:firstLine="0"/>
      </w:pPr>
    </w:p>
    <w:p w14:paraId="1166FD50" w14:textId="5322E215" w:rsidR="004E23E9" w:rsidRPr="005A4D60" w:rsidRDefault="003721D1" w:rsidP="005A4D60">
      <w:pPr>
        <w:spacing w:after="160" w:line="259" w:lineRule="auto"/>
        <w:ind w:left="0" w:firstLine="0"/>
        <w:rPr>
          <w:rFonts w:asciiTheme="minorHAnsi" w:hAnsiTheme="minorHAnsi" w:cstheme="minorHAnsi"/>
          <w:b/>
          <w:bCs/>
          <w:color w:val="4F81BD"/>
          <w:sz w:val="26"/>
        </w:rPr>
      </w:pPr>
      <w:r>
        <w:rPr>
          <w:rStyle w:val="Kop2Char"/>
          <w:rFonts w:asciiTheme="minorHAnsi" w:hAnsiTheme="minorHAnsi" w:cstheme="minorHAnsi"/>
          <w:b/>
          <w:bCs/>
          <w:i w:val="0"/>
        </w:rPr>
        <w:br w:type="page"/>
      </w:r>
      <w:r w:rsidR="004E23E9" w:rsidRPr="00A70181">
        <w:rPr>
          <w:rStyle w:val="Kop2Char"/>
          <w:rFonts w:asciiTheme="minorHAnsi" w:hAnsiTheme="minorHAnsi" w:cstheme="minorHAnsi"/>
          <w:b/>
          <w:bCs/>
          <w:i w:val="0"/>
        </w:rPr>
        <w:lastRenderedPageBreak/>
        <w:t xml:space="preserve">Inleiding </w:t>
      </w:r>
    </w:p>
    <w:p w14:paraId="1CBF1476" w14:textId="77777777" w:rsidR="00E411C2" w:rsidRDefault="00E411C2" w:rsidP="00E411C2">
      <w:pPr>
        <w:pStyle w:val="Voettekst"/>
        <w:jc w:val="both"/>
        <w:rPr>
          <w:rFonts w:asciiTheme="minorHAnsi" w:eastAsiaTheme="minorHAnsi" w:hAnsiTheme="minorHAnsi" w:cstheme="minorHAnsi"/>
          <w:sz w:val="24"/>
          <w:szCs w:val="24"/>
        </w:rPr>
      </w:pPr>
      <w:r w:rsidRPr="00E411C2">
        <w:rPr>
          <w:rFonts w:asciiTheme="minorHAnsi" w:eastAsiaTheme="minorHAnsi" w:hAnsiTheme="minorHAnsi" w:cstheme="minorHAnsi"/>
          <w:sz w:val="24"/>
          <w:szCs w:val="24"/>
        </w:rPr>
        <w:t xml:space="preserve">Samenwerkingsverbanden hebben persoonsgegevens van leerlingen nodig om hun taken goed te kunnen uitoefenen. Hiervoor geldt vanaf 25 mei 2018 de Algemene Verordening Gegevensbescherming (AVG). Dit is de Europese wetgeving die de Wet Bescherming Persoonsgegevens opvolgt. De samenwerkingsverbanden voeren taken uit ten behoeve van de aangesloten schoolbesturen. </w:t>
      </w:r>
    </w:p>
    <w:p w14:paraId="519D565F" w14:textId="515E7409" w:rsidR="008A6D51" w:rsidRDefault="008A6D51" w:rsidP="008A6D51">
      <w:pPr>
        <w:tabs>
          <w:tab w:val="left" w:pos="0"/>
        </w:tabs>
        <w:spacing w:after="0"/>
        <w:ind w:left="0" w:firstLine="0"/>
        <w:jc w:val="both"/>
        <w:rPr>
          <w:rFonts w:asciiTheme="minorHAnsi" w:hAnsiTheme="minorHAnsi" w:cstheme="minorHAnsi"/>
          <w:szCs w:val="24"/>
        </w:rPr>
      </w:pPr>
    </w:p>
    <w:p w14:paraId="65D501EE" w14:textId="57315B7B" w:rsidR="008A6D51" w:rsidRDefault="008A6D51" w:rsidP="008A6D51">
      <w:pPr>
        <w:tabs>
          <w:tab w:val="left" w:pos="0"/>
        </w:tabs>
        <w:spacing w:after="0"/>
        <w:ind w:left="0" w:firstLine="0"/>
        <w:jc w:val="both"/>
        <w:rPr>
          <w:rFonts w:cstheme="minorHAnsi"/>
          <w:szCs w:val="24"/>
        </w:rPr>
      </w:pPr>
      <w:r w:rsidRPr="00A70181">
        <w:rPr>
          <w:rFonts w:asciiTheme="minorHAnsi" w:hAnsiTheme="minorHAnsi" w:cstheme="minorHAnsi"/>
          <w:szCs w:val="24"/>
        </w:rPr>
        <w:t xml:space="preserve">Voor SWV VO </w:t>
      </w:r>
      <w:r w:rsidR="008E176E">
        <w:rPr>
          <w:rFonts w:asciiTheme="minorHAnsi" w:hAnsiTheme="minorHAnsi" w:cstheme="minorHAnsi"/>
          <w:color w:val="auto"/>
        </w:rPr>
        <w:t xml:space="preserve">Regio </w:t>
      </w:r>
      <w:r>
        <w:rPr>
          <w:rFonts w:asciiTheme="minorHAnsi" w:hAnsiTheme="minorHAnsi" w:cstheme="minorHAnsi"/>
          <w:color w:val="auto"/>
        </w:rPr>
        <w:t>Utrecht</w:t>
      </w:r>
      <w:r w:rsidR="008E176E">
        <w:rPr>
          <w:rFonts w:asciiTheme="minorHAnsi" w:hAnsiTheme="minorHAnsi" w:cstheme="minorHAnsi"/>
          <w:color w:val="auto"/>
        </w:rPr>
        <w:t xml:space="preserve"> West (kort: SWV VO RUW)</w:t>
      </w:r>
      <w:r>
        <w:rPr>
          <w:rFonts w:asciiTheme="minorHAnsi" w:hAnsiTheme="minorHAnsi" w:cstheme="minorHAnsi"/>
          <w:color w:val="auto"/>
        </w:rPr>
        <w:t xml:space="preserve"> </w:t>
      </w:r>
      <w:r w:rsidRPr="00A70181">
        <w:rPr>
          <w:rFonts w:asciiTheme="minorHAnsi" w:hAnsiTheme="minorHAnsi" w:cstheme="minorHAnsi"/>
          <w:szCs w:val="24"/>
        </w:rPr>
        <w:t>is het heel belangrijk dat ouders, leerlingen en medewerkers</w:t>
      </w:r>
      <w:r>
        <w:rPr>
          <w:rFonts w:cstheme="minorHAnsi"/>
          <w:szCs w:val="24"/>
        </w:rPr>
        <w:t xml:space="preserve"> erop kunnen vertrouwen dat </w:t>
      </w:r>
      <w:r w:rsidRPr="00A70181">
        <w:rPr>
          <w:rFonts w:asciiTheme="minorHAnsi" w:hAnsiTheme="minorHAnsi" w:cstheme="minorHAnsi"/>
          <w:szCs w:val="24"/>
        </w:rPr>
        <w:t xml:space="preserve">zijn of haar persoonsgegevens zorgvuldig </w:t>
      </w:r>
      <w:r>
        <w:rPr>
          <w:rFonts w:cstheme="minorHAnsi"/>
          <w:szCs w:val="24"/>
        </w:rPr>
        <w:t xml:space="preserve">worden </w:t>
      </w:r>
      <w:r w:rsidRPr="00A70181">
        <w:rPr>
          <w:rFonts w:asciiTheme="minorHAnsi" w:hAnsiTheme="minorHAnsi" w:cstheme="minorHAnsi"/>
          <w:szCs w:val="24"/>
        </w:rPr>
        <w:t xml:space="preserve">verwerkt. Dat vertrouwen wordt gecreëerd door inzichtelijk te maken op welke wijze gegevens worden verwerkt en beheerd. Hierbij wordt duidelijk: </w:t>
      </w:r>
    </w:p>
    <w:p w14:paraId="37B7FC46" w14:textId="64B32622" w:rsidR="008A6D51" w:rsidRDefault="00F7634E" w:rsidP="008A6D51">
      <w:pPr>
        <w:pStyle w:val="Lijstalinea"/>
        <w:numPr>
          <w:ilvl w:val="0"/>
          <w:numId w:val="21"/>
        </w:numPr>
        <w:tabs>
          <w:tab w:val="left" w:pos="0"/>
        </w:tabs>
        <w:spacing w:line="276" w:lineRule="auto"/>
        <w:jc w:val="both"/>
        <w:rPr>
          <w:rFonts w:cstheme="minorHAnsi"/>
          <w:sz w:val="24"/>
          <w:szCs w:val="24"/>
        </w:rPr>
      </w:pPr>
      <w:r w:rsidRPr="00FB23AC">
        <w:rPr>
          <w:rFonts w:cstheme="minorHAnsi"/>
          <w:sz w:val="24"/>
          <w:szCs w:val="24"/>
        </w:rPr>
        <w:t>Welke</w:t>
      </w:r>
      <w:r w:rsidR="008A6D51" w:rsidRPr="00FB23AC">
        <w:rPr>
          <w:rFonts w:cstheme="minorHAnsi"/>
          <w:sz w:val="24"/>
          <w:szCs w:val="24"/>
        </w:rPr>
        <w:t xml:space="preserve"> gegevens worden verzameld; </w:t>
      </w:r>
    </w:p>
    <w:p w14:paraId="2855EA17" w14:textId="4DC509B7" w:rsidR="008A6D51" w:rsidRDefault="00F7634E" w:rsidP="008A6D51">
      <w:pPr>
        <w:pStyle w:val="Lijstalinea"/>
        <w:numPr>
          <w:ilvl w:val="0"/>
          <w:numId w:val="21"/>
        </w:numPr>
        <w:tabs>
          <w:tab w:val="left" w:pos="0"/>
        </w:tabs>
        <w:spacing w:line="276" w:lineRule="auto"/>
        <w:jc w:val="both"/>
        <w:rPr>
          <w:rFonts w:cstheme="minorHAnsi"/>
          <w:sz w:val="24"/>
          <w:szCs w:val="24"/>
        </w:rPr>
      </w:pPr>
      <w:r w:rsidRPr="00FB23AC">
        <w:rPr>
          <w:rFonts w:cstheme="minorHAnsi"/>
          <w:sz w:val="24"/>
          <w:szCs w:val="24"/>
        </w:rPr>
        <w:t>Waarom</w:t>
      </w:r>
      <w:r w:rsidR="008A6D51" w:rsidRPr="00FB23AC">
        <w:rPr>
          <w:rFonts w:cstheme="minorHAnsi"/>
          <w:sz w:val="24"/>
          <w:szCs w:val="24"/>
        </w:rPr>
        <w:t xml:space="preserve"> deze gegevens worden verzameld; </w:t>
      </w:r>
    </w:p>
    <w:p w14:paraId="030233F9" w14:textId="31A2B886" w:rsidR="008A6D51" w:rsidRDefault="00F7634E" w:rsidP="008A6D51">
      <w:pPr>
        <w:pStyle w:val="Lijstalinea"/>
        <w:numPr>
          <w:ilvl w:val="0"/>
          <w:numId w:val="21"/>
        </w:numPr>
        <w:tabs>
          <w:tab w:val="left" w:pos="0"/>
        </w:tabs>
        <w:spacing w:line="276" w:lineRule="auto"/>
        <w:jc w:val="both"/>
        <w:rPr>
          <w:rFonts w:cstheme="minorHAnsi"/>
          <w:sz w:val="24"/>
          <w:szCs w:val="24"/>
        </w:rPr>
      </w:pPr>
      <w:r w:rsidRPr="00FB23AC">
        <w:rPr>
          <w:rFonts w:cstheme="minorHAnsi"/>
          <w:sz w:val="24"/>
          <w:szCs w:val="24"/>
        </w:rPr>
        <w:t>Wat</w:t>
      </w:r>
      <w:r w:rsidR="008A6D51" w:rsidRPr="00FB23AC">
        <w:rPr>
          <w:rFonts w:cstheme="minorHAnsi"/>
          <w:sz w:val="24"/>
          <w:szCs w:val="24"/>
        </w:rPr>
        <w:t xml:space="preserve"> vervolgens met deze gegevens gebeurt; </w:t>
      </w:r>
    </w:p>
    <w:p w14:paraId="0690931B" w14:textId="3870B73E" w:rsidR="008A6D51" w:rsidRDefault="00F7634E" w:rsidP="008A6D51">
      <w:pPr>
        <w:pStyle w:val="Lijstalinea"/>
        <w:numPr>
          <w:ilvl w:val="0"/>
          <w:numId w:val="21"/>
        </w:numPr>
        <w:tabs>
          <w:tab w:val="left" w:pos="0"/>
        </w:tabs>
        <w:spacing w:line="276" w:lineRule="auto"/>
        <w:jc w:val="both"/>
        <w:rPr>
          <w:rFonts w:cstheme="minorHAnsi"/>
          <w:sz w:val="24"/>
          <w:szCs w:val="24"/>
        </w:rPr>
      </w:pPr>
      <w:r w:rsidRPr="00FB23AC">
        <w:rPr>
          <w:rFonts w:cstheme="minorHAnsi"/>
          <w:sz w:val="24"/>
          <w:szCs w:val="24"/>
        </w:rPr>
        <w:t>Wie</w:t>
      </w:r>
      <w:r w:rsidR="008A6D51" w:rsidRPr="00FB23AC">
        <w:rPr>
          <w:rFonts w:cstheme="minorHAnsi"/>
          <w:sz w:val="24"/>
          <w:szCs w:val="24"/>
        </w:rPr>
        <w:t xml:space="preserve"> toegang heeft tot deze gegevens; </w:t>
      </w:r>
    </w:p>
    <w:p w14:paraId="3C506B40" w14:textId="4D911384" w:rsidR="008A6D51" w:rsidRDefault="00F7634E" w:rsidP="008A6D51">
      <w:pPr>
        <w:pStyle w:val="Lijstalinea"/>
        <w:numPr>
          <w:ilvl w:val="0"/>
          <w:numId w:val="21"/>
        </w:numPr>
        <w:tabs>
          <w:tab w:val="left" w:pos="0"/>
        </w:tabs>
        <w:spacing w:line="276" w:lineRule="auto"/>
        <w:jc w:val="both"/>
        <w:rPr>
          <w:rFonts w:cstheme="minorHAnsi"/>
          <w:sz w:val="24"/>
          <w:szCs w:val="24"/>
        </w:rPr>
      </w:pPr>
      <w:r w:rsidRPr="00FB23AC">
        <w:rPr>
          <w:rFonts w:cstheme="minorHAnsi"/>
          <w:sz w:val="24"/>
          <w:szCs w:val="24"/>
        </w:rPr>
        <w:t>Welke</w:t>
      </w:r>
      <w:r w:rsidR="008A6D51" w:rsidRPr="00FB23AC">
        <w:rPr>
          <w:rFonts w:cstheme="minorHAnsi"/>
          <w:sz w:val="24"/>
          <w:szCs w:val="24"/>
        </w:rPr>
        <w:t xml:space="preserve"> rechten ouders en medewerkers hebben. </w:t>
      </w:r>
    </w:p>
    <w:p w14:paraId="7F9247CE" w14:textId="77777777" w:rsidR="008A6D51" w:rsidRPr="008A6D51" w:rsidRDefault="008A6D51" w:rsidP="008A6D51">
      <w:pPr>
        <w:pStyle w:val="Geenafstand"/>
      </w:pPr>
    </w:p>
    <w:p w14:paraId="3B2FBE5B" w14:textId="2B56D63D" w:rsidR="008A6D51" w:rsidRDefault="008A6D51" w:rsidP="008A6D51">
      <w:pPr>
        <w:pStyle w:val="Voettekst"/>
        <w:jc w:val="both"/>
        <w:rPr>
          <w:rFonts w:asciiTheme="minorHAnsi" w:eastAsiaTheme="minorHAnsi" w:hAnsiTheme="minorHAnsi" w:cstheme="minorHAnsi"/>
          <w:sz w:val="24"/>
          <w:szCs w:val="24"/>
        </w:rPr>
      </w:pPr>
      <w:r w:rsidRPr="00E411C2">
        <w:rPr>
          <w:rFonts w:asciiTheme="minorHAnsi" w:eastAsiaTheme="minorHAnsi" w:hAnsiTheme="minorHAnsi" w:cstheme="minorHAnsi"/>
          <w:sz w:val="24"/>
          <w:szCs w:val="24"/>
        </w:rPr>
        <w:t xml:space="preserve">In het privacyreglement van SWV VO </w:t>
      </w:r>
      <w:r w:rsidR="007A0469">
        <w:rPr>
          <w:rFonts w:asciiTheme="minorHAnsi" w:eastAsia="Times New Roman" w:hAnsiTheme="minorHAnsi" w:cstheme="minorHAnsi"/>
          <w:color w:val="211D1F"/>
        </w:rPr>
        <w:t>RUW</w:t>
      </w:r>
      <w:r w:rsidR="007A0469" w:rsidRPr="00E411C2">
        <w:rPr>
          <w:rFonts w:asciiTheme="minorHAnsi" w:eastAsiaTheme="minorHAnsi" w:hAnsiTheme="minorHAnsi" w:cstheme="minorHAnsi"/>
          <w:sz w:val="24"/>
          <w:szCs w:val="24"/>
        </w:rPr>
        <w:t xml:space="preserve"> </w:t>
      </w:r>
      <w:r w:rsidRPr="00E411C2">
        <w:rPr>
          <w:rFonts w:asciiTheme="minorHAnsi" w:eastAsiaTheme="minorHAnsi" w:hAnsiTheme="minorHAnsi" w:cstheme="minorHAnsi"/>
          <w:sz w:val="24"/>
          <w:szCs w:val="24"/>
        </w:rPr>
        <w:t>zijn afspraken vastgelegd over het uitwisselen en registreren van persoonsgegevens. Daarnaast heeft het reglement tot doel de rechten v</w:t>
      </w:r>
      <w:r>
        <w:rPr>
          <w:rFonts w:asciiTheme="minorHAnsi" w:eastAsiaTheme="minorHAnsi" w:hAnsiTheme="minorHAnsi" w:cstheme="minorHAnsi"/>
          <w:sz w:val="24"/>
          <w:szCs w:val="24"/>
        </w:rPr>
        <w:t>an betrokkenen te waarborgen. He</w:t>
      </w:r>
      <w:r w:rsidRPr="00E411C2">
        <w:rPr>
          <w:rFonts w:asciiTheme="minorHAnsi" w:eastAsiaTheme="minorHAnsi" w:hAnsiTheme="minorHAnsi" w:cstheme="minorHAnsi"/>
          <w:sz w:val="24"/>
          <w:szCs w:val="24"/>
        </w:rPr>
        <w:t>t</w:t>
      </w:r>
      <w:r>
        <w:rPr>
          <w:rFonts w:asciiTheme="minorHAnsi" w:eastAsiaTheme="minorHAnsi" w:hAnsiTheme="minorHAnsi" w:cstheme="minorHAnsi"/>
          <w:sz w:val="24"/>
          <w:szCs w:val="24"/>
        </w:rPr>
        <w:t xml:space="preserve"> voorliggende</w:t>
      </w:r>
      <w:r w:rsidRPr="00E411C2">
        <w:rPr>
          <w:rFonts w:asciiTheme="minorHAnsi" w:eastAsiaTheme="minorHAnsi" w:hAnsiTheme="minorHAnsi" w:cstheme="minorHAnsi"/>
          <w:sz w:val="24"/>
          <w:szCs w:val="24"/>
        </w:rPr>
        <w:t xml:space="preserve"> Privacy statement is een samen</w:t>
      </w:r>
      <w:r>
        <w:rPr>
          <w:rFonts w:asciiTheme="minorHAnsi" w:eastAsiaTheme="minorHAnsi" w:hAnsiTheme="minorHAnsi" w:cstheme="minorHAnsi"/>
          <w:sz w:val="24"/>
          <w:szCs w:val="24"/>
        </w:rPr>
        <w:t>vatting van het</w:t>
      </w:r>
      <w:r w:rsidRPr="00E411C2">
        <w:rPr>
          <w:rFonts w:asciiTheme="minorHAnsi" w:eastAsiaTheme="minorHAnsi" w:hAnsiTheme="minorHAnsi" w:cstheme="minorHAnsi"/>
          <w:sz w:val="24"/>
          <w:szCs w:val="24"/>
        </w:rPr>
        <w:t xml:space="preserve"> Privacyreglement en Privacy handboek </w:t>
      </w:r>
      <w:r>
        <w:rPr>
          <w:rFonts w:asciiTheme="minorHAnsi" w:eastAsiaTheme="minorHAnsi" w:hAnsiTheme="minorHAnsi" w:cstheme="minorHAnsi"/>
          <w:sz w:val="24"/>
          <w:szCs w:val="24"/>
        </w:rPr>
        <w:t xml:space="preserve">van </w:t>
      </w:r>
      <w:r w:rsidRPr="00E411C2">
        <w:rPr>
          <w:rFonts w:asciiTheme="minorHAnsi" w:eastAsiaTheme="minorHAnsi" w:hAnsiTheme="minorHAnsi" w:cstheme="minorHAnsi"/>
          <w:sz w:val="24"/>
          <w:szCs w:val="24"/>
        </w:rPr>
        <w:t xml:space="preserve">SWV VO </w:t>
      </w:r>
      <w:r w:rsidR="007A0469">
        <w:rPr>
          <w:rFonts w:asciiTheme="minorHAnsi" w:eastAsia="Times New Roman" w:hAnsiTheme="minorHAnsi" w:cstheme="minorHAnsi"/>
          <w:color w:val="211D1F"/>
        </w:rPr>
        <w:t>RUW</w:t>
      </w:r>
      <w:r>
        <w:rPr>
          <w:rFonts w:asciiTheme="minorHAnsi" w:eastAsiaTheme="minorHAnsi" w:hAnsiTheme="minorHAnsi" w:cstheme="minorHAnsi"/>
          <w:sz w:val="24"/>
          <w:szCs w:val="24"/>
        </w:rPr>
        <w:t xml:space="preserve">. </w:t>
      </w:r>
    </w:p>
    <w:p w14:paraId="159EDDF4" w14:textId="349A63F3" w:rsidR="004E23E9" w:rsidRDefault="004E23E9" w:rsidP="003721D1">
      <w:pPr>
        <w:pStyle w:val="Default"/>
        <w:jc w:val="both"/>
        <w:rPr>
          <w:rFonts w:asciiTheme="minorHAnsi" w:hAnsiTheme="minorHAnsi" w:cstheme="minorHAnsi"/>
          <w:color w:val="auto"/>
        </w:rPr>
      </w:pPr>
    </w:p>
    <w:p w14:paraId="217AC424" w14:textId="5BC60C42" w:rsidR="00E411C2" w:rsidRPr="00E411C2" w:rsidRDefault="001E4C6A" w:rsidP="00E411C2">
      <w:pPr>
        <w:spacing w:after="160" w:line="259" w:lineRule="auto"/>
        <w:ind w:left="0" w:firstLine="0"/>
        <w:rPr>
          <w:rStyle w:val="Kop2Char"/>
          <w:rFonts w:asciiTheme="minorHAnsi" w:hAnsiTheme="minorHAnsi" w:cstheme="minorHAnsi"/>
          <w:b/>
          <w:bCs/>
          <w:i w:val="0"/>
        </w:rPr>
      </w:pPr>
      <w:r>
        <w:rPr>
          <w:rStyle w:val="Kop2Char"/>
          <w:rFonts w:asciiTheme="minorHAnsi" w:hAnsiTheme="minorHAnsi" w:cstheme="minorHAnsi"/>
          <w:b/>
          <w:bCs/>
          <w:i w:val="0"/>
        </w:rPr>
        <w:t>Ontvangen</w:t>
      </w:r>
      <w:r w:rsidR="00E411C2">
        <w:rPr>
          <w:rStyle w:val="Kop2Char"/>
          <w:rFonts w:asciiTheme="minorHAnsi" w:hAnsiTheme="minorHAnsi" w:cstheme="minorHAnsi"/>
          <w:b/>
          <w:bCs/>
          <w:i w:val="0"/>
        </w:rPr>
        <w:t xml:space="preserve"> van persoonsgegevens</w:t>
      </w:r>
      <w:r w:rsidR="00E411C2" w:rsidRPr="00E411C2">
        <w:rPr>
          <w:rStyle w:val="Kop2Char"/>
          <w:rFonts w:asciiTheme="minorHAnsi" w:hAnsiTheme="minorHAnsi" w:cstheme="minorHAnsi"/>
          <w:b/>
          <w:bCs/>
          <w:i w:val="0"/>
        </w:rPr>
        <w:t xml:space="preserve"> </w:t>
      </w:r>
    </w:p>
    <w:p w14:paraId="5DB67E0A" w14:textId="587619C4" w:rsidR="00F7634E" w:rsidRPr="00A70181" w:rsidRDefault="00F7634E" w:rsidP="00F7634E">
      <w:pPr>
        <w:pStyle w:val="Default"/>
        <w:jc w:val="both"/>
        <w:rPr>
          <w:rFonts w:asciiTheme="minorHAnsi" w:hAnsiTheme="minorHAnsi" w:cstheme="minorHAnsi"/>
          <w:color w:val="auto"/>
        </w:rPr>
      </w:pPr>
      <w:r w:rsidRPr="00A70181">
        <w:rPr>
          <w:rFonts w:asciiTheme="minorHAnsi" w:hAnsiTheme="minorHAnsi" w:cstheme="minorHAnsi"/>
          <w:color w:val="auto"/>
        </w:rPr>
        <w:t>Bij een verzoek tot extra ondersteuning van een leerling ontvangt het RUW Loket informatie van de school waar de leerling naartoe gaat (het kan een ingeschreven of aangemelde leerling zijn).  De ondersteuningsvraag van de school kan een adviesvraag zijn, maar ook een aanvraag voor extra ondersteuning (arrangement). Daarnaast ondersteunt het RUW Loket de school bij het aanvragen van een doorverwijzing van een leerling naar het voortgezet speciaal</w:t>
      </w:r>
      <w:r>
        <w:rPr>
          <w:rFonts w:asciiTheme="minorHAnsi" w:hAnsiTheme="minorHAnsi" w:cstheme="minorHAnsi"/>
          <w:color w:val="auto"/>
        </w:rPr>
        <w:t xml:space="preserve"> onderwijs </w:t>
      </w:r>
      <w:r w:rsidRPr="00A70181">
        <w:rPr>
          <w:rFonts w:asciiTheme="minorHAnsi" w:hAnsiTheme="minorHAnsi" w:cstheme="minorHAnsi"/>
          <w:color w:val="auto"/>
        </w:rPr>
        <w:t>(VSO) en beoordeelt deze aanvraag.</w:t>
      </w:r>
    </w:p>
    <w:p w14:paraId="3D0E2E9C" w14:textId="77777777" w:rsidR="00F7634E" w:rsidRPr="00A70181" w:rsidRDefault="00F7634E" w:rsidP="00F7634E">
      <w:pPr>
        <w:pStyle w:val="Default"/>
        <w:jc w:val="both"/>
        <w:rPr>
          <w:rFonts w:asciiTheme="minorHAnsi" w:hAnsiTheme="minorHAnsi" w:cstheme="minorHAnsi"/>
          <w:color w:val="auto"/>
        </w:rPr>
      </w:pPr>
    </w:p>
    <w:p w14:paraId="641EDC81" w14:textId="488E1680" w:rsidR="00F7634E" w:rsidRPr="00A70181" w:rsidRDefault="00F7634E" w:rsidP="00F7634E">
      <w:pPr>
        <w:pStyle w:val="Default"/>
        <w:jc w:val="both"/>
        <w:rPr>
          <w:rFonts w:asciiTheme="minorHAnsi" w:hAnsiTheme="minorHAnsi" w:cstheme="minorHAnsi"/>
          <w:color w:val="auto"/>
        </w:rPr>
      </w:pPr>
      <w:r w:rsidRPr="00A70181">
        <w:rPr>
          <w:rFonts w:asciiTheme="minorHAnsi" w:hAnsiTheme="minorHAnsi" w:cstheme="minorHAnsi"/>
          <w:color w:val="auto"/>
        </w:rPr>
        <w:t xml:space="preserve">Om haar taken goed te kunnen uitvoeren, verwerkt het </w:t>
      </w:r>
      <w:r>
        <w:rPr>
          <w:rFonts w:asciiTheme="minorHAnsi" w:hAnsiTheme="minorHAnsi" w:cstheme="minorHAnsi"/>
          <w:color w:val="auto"/>
        </w:rPr>
        <w:t xml:space="preserve">SWV VO RUW </w:t>
      </w:r>
      <w:r w:rsidRPr="00A70181">
        <w:rPr>
          <w:rFonts w:asciiTheme="minorHAnsi" w:hAnsiTheme="minorHAnsi" w:cstheme="minorHAnsi"/>
          <w:color w:val="auto"/>
        </w:rPr>
        <w:t xml:space="preserve">de ontvangen gegevens van de leerling. Hiervoor geldt vanaf 25 mei 2018 de Algemene Verordening Gegevensbescherming (AVG). Dit is de Europese privacyregelgeving die in Nederland van toepassing is en de Wet bescherming persoonsgegevens (Wbp) opvolgt. </w:t>
      </w:r>
    </w:p>
    <w:p w14:paraId="0EFE25CC" w14:textId="77777777" w:rsidR="00F7634E" w:rsidRPr="00A70181" w:rsidRDefault="00F7634E" w:rsidP="00F7634E">
      <w:pPr>
        <w:pStyle w:val="Default"/>
        <w:jc w:val="both"/>
        <w:rPr>
          <w:rFonts w:asciiTheme="minorHAnsi" w:hAnsiTheme="minorHAnsi" w:cstheme="minorHAnsi"/>
          <w:color w:val="auto"/>
        </w:rPr>
      </w:pPr>
      <w:r w:rsidRPr="00A70181">
        <w:rPr>
          <w:rFonts w:asciiTheme="minorHAnsi" w:hAnsiTheme="minorHAnsi" w:cstheme="minorHAnsi"/>
          <w:color w:val="auto"/>
        </w:rPr>
        <w:t>Samenwerkingsverbanden verwerken voor een deel ‘gewone’ persoonsgegevens, dat wil zeggen gegevens die niet zijn aan te merken als bijzondere persoonsgegevens als bedoeld in de AVG. Te denken valt aan naam, adres en woonplaats en ove</w:t>
      </w:r>
      <w:r w:rsidRPr="00A70181">
        <w:rPr>
          <w:rFonts w:asciiTheme="minorHAnsi" w:hAnsiTheme="minorHAnsi" w:cstheme="minorHAnsi"/>
          <w:color w:val="auto"/>
        </w:rPr>
        <w:lastRenderedPageBreak/>
        <w:t xml:space="preserve">rige contactgegevens van de leerling. Daarnaast gaat het bij de gegevensverwerkingen in het kader van passend onderwijs om zogenaamde ‘bijzondere’ persoonsgegevens, bijvoorbeeld over </w:t>
      </w:r>
      <w:r w:rsidRPr="00A70181">
        <w:rPr>
          <w:rFonts w:asciiTheme="minorHAnsi" w:hAnsiTheme="minorHAnsi" w:cstheme="minorHAnsi"/>
          <w:i/>
          <w:iCs/>
          <w:color w:val="auto"/>
        </w:rPr>
        <w:t xml:space="preserve">gezondheid </w:t>
      </w:r>
      <w:r w:rsidRPr="00A70181">
        <w:rPr>
          <w:rFonts w:asciiTheme="minorHAnsi" w:hAnsiTheme="minorHAnsi" w:cstheme="minorHAnsi"/>
          <w:color w:val="auto"/>
        </w:rPr>
        <w:t>als bedoeld in de AVG.</w:t>
      </w:r>
      <w:r w:rsidRPr="00A70181">
        <w:rPr>
          <w:rStyle w:val="Voetnootmarkering"/>
          <w:rFonts w:asciiTheme="minorHAnsi" w:hAnsiTheme="minorHAnsi" w:cstheme="minorHAnsi"/>
          <w:color w:val="auto"/>
        </w:rPr>
        <w:footnoteReference w:id="1"/>
      </w:r>
      <w:r w:rsidRPr="00A70181">
        <w:rPr>
          <w:rFonts w:asciiTheme="minorHAnsi" w:hAnsiTheme="minorHAnsi" w:cstheme="minorHAnsi"/>
          <w:color w:val="auto"/>
        </w:rPr>
        <w:t xml:space="preserve"> </w:t>
      </w:r>
    </w:p>
    <w:p w14:paraId="46FCA9EC" w14:textId="77777777" w:rsidR="00F7634E" w:rsidRPr="00A70181" w:rsidRDefault="00F7634E" w:rsidP="00F7634E">
      <w:pPr>
        <w:pStyle w:val="Default"/>
        <w:jc w:val="both"/>
        <w:rPr>
          <w:rFonts w:asciiTheme="minorHAnsi" w:hAnsiTheme="minorHAnsi" w:cstheme="minorHAnsi"/>
          <w:color w:val="auto"/>
        </w:rPr>
      </w:pPr>
    </w:p>
    <w:p w14:paraId="397A1387" w14:textId="77777777" w:rsidR="00F7634E" w:rsidRPr="001E4C6A" w:rsidRDefault="00F7634E" w:rsidP="00F7634E">
      <w:pPr>
        <w:spacing w:after="160" w:line="259" w:lineRule="auto"/>
        <w:ind w:left="0" w:firstLine="0"/>
        <w:rPr>
          <w:rStyle w:val="Kop2Char"/>
          <w:rFonts w:asciiTheme="minorHAnsi" w:hAnsiTheme="minorHAnsi" w:cstheme="minorHAnsi"/>
          <w:b/>
          <w:bCs/>
          <w:i w:val="0"/>
        </w:rPr>
      </w:pPr>
      <w:r w:rsidRPr="001E4C6A">
        <w:rPr>
          <w:rStyle w:val="Kop2Char"/>
          <w:rFonts w:asciiTheme="minorHAnsi" w:hAnsiTheme="minorHAnsi" w:cstheme="minorHAnsi"/>
          <w:b/>
          <w:bCs/>
          <w:i w:val="0"/>
        </w:rPr>
        <w:t>Grondslag voor gegevensverwerking</w:t>
      </w:r>
    </w:p>
    <w:p w14:paraId="08E92FCD" w14:textId="31111703" w:rsidR="004D5978" w:rsidRPr="007A0469" w:rsidRDefault="00F7634E" w:rsidP="004D5978">
      <w:pPr>
        <w:spacing w:after="0" w:line="250" w:lineRule="auto"/>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t xml:space="preserve">Om </w:t>
      </w:r>
      <w:r w:rsidRPr="00BA27E5">
        <w:rPr>
          <w:rFonts w:asciiTheme="minorHAnsi" w:eastAsia="Times New Roman" w:hAnsiTheme="minorHAnsi" w:cstheme="minorHAnsi"/>
          <w:color w:val="211D1F"/>
          <w:szCs w:val="24"/>
        </w:rPr>
        <w:t>persoonsgegevens</w:t>
      </w:r>
      <w:r w:rsidRPr="00A70181">
        <w:rPr>
          <w:rFonts w:asciiTheme="minorHAnsi" w:eastAsia="Times New Roman" w:hAnsiTheme="minorHAnsi" w:cstheme="minorHAnsi"/>
          <w:color w:val="211D1F"/>
          <w:szCs w:val="24"/>
        </w:rPr>
        <w:t xml:space="preserve"> te mogen verwerken stelt de AVG de </w:t>
      </w:r>
      <w:r>
        <w:rPr>
          <w:rFonts w:asciiTheme="minorHAnsi" w:eastAsia="Times New Roman" w:hAnsiTheme="minorHAnsi" w:cstheme="minorHAnsi"/>
          <w:color w:val="211D1F"/>
          <w:szCs w:val="24"/>
        </w:rPr>
        <w:t xml:space="preserve">eis dat de verwerking gebaseerd </w:t>
      </w:r>
      <w:r w:rsidRPr="00A70181">
        <w:rPr>
          <w:rFonts w:asciiTheme="minorHAnsi" w:eastAsia="Times New Roman" w:hAnsiTheme="minorHAnsi" w:cstheme="minorHAnsi"/>
          <w:color w:val="211D1F"/>
          <w:szCs w:val="24"/>
        </w:rPr>
        <w:t>dient te zijn op een grondslag als genoemd in artikel 6 AVG.</w:t>
      </w:r>
    </w:p>
    <w:p w14:paraId="3879DC77" w14:textId="32211042" w:rsidR="00F7634E" w:rsidRPr="00A70181" w:rsidRDefault="00F7634E" w:rsidP="004D5978">
      <w:pPr>
        <w:spacing w:after="0" w:line="250" w:lineRule="auto"/>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t>Die grondslag is voor</w:t>
      </w:r>
      <w:r>
        <w:rPr>
          <w:rFonts w:asciiTheme="minorHAnsi" w:eastAsia="Times New Roman" w:hAnsiTheme="minorHAnsi" w:cstheme="minorHAnsi"/>
          <w:color w:val="211D1F"/>
          <w:szCs w:val="24"/>
        </w:rPr>
        <w:t xml:space="preserve"> samenwerkingsverbanden </w:t>
      </w:r>
      <w:r w:rsidRPr="00A70181">
        <w:rPr>
          <w:rFonts w:asciiTheme="minorHAnsi" w:eastAsia="Times New Roman" w:hAnsiTheme="minorHAnsi" w:cstheme="minorHAnsi"/>
          <w:color w:val="211D1F"/>
          <w:szCs w:val="24"/>
        </w:rPr>
        <w:t>gelegen in de wettelijke verplichting om taken uit te voeren ten behoeve van de aangesloten schoolb</w:t>
      </w:r>
      <w:r>
        <w:rPr>
          <w:rFonts w:asciiTheme="minorHAnsi" w:eastAsia="Times New Roman" w:hAnsiTheme="minorHAnsi" w:cstheme="minorHAnsi"/>
          <w:color w:val="211D1F"/>
          <w:szCs w:val="24"/>
        </w:rPr>
        <w:t>esturen. Het gaat wettelijk om drie</w:t>
      </w:r>
      <w:r w:rsidRPr="00A70181">
        <w:rPr>
          <w:rFonts w:asciiTheme="minorHAnsi" w:eastAsia="Times New Roman" w:hAnsiTheme="minorHAnsi" w:cstheme="minorHAnsi"/>
          <w:color w:val="211D1F"/>
          <w:szCs w:val="24"/>
        </w:rPr>
        <w:t xml:space="preserve"> taken in dit verband:</w:t>
      </w:r>
    </w:p>
    <w:p w14:paraId="360B8BA3" w14:textId="0D4BD402" w:rsidR="00F7634E" w:rsidRPr="00B97C2E" w:rsidRDefault="00F7634E" w:rsidP="00F7634E">
      <w:pPr>
        <w:pStyle w:val="Lijstalinea"/>
        <w:numPr>
          <w:ilvl w:val="0"/>
          <w:numId w:val="16"/>
        </w:numPr>
        <w:spacing w:line="276" w:lineRule="auto"/>
        <w:jc w:val="both"/>
        <w:rPr>
          <w:rFonts w:eastAsia="Times New Roman" w:cstheme="minorHAnsi"/>
          <w:color w:val="211D1F"/>
          <w:sz w:val="24"/>
          <w:szCs w:val="24"/>
          <w:lang w:eastAsia="nl-NL"/>
        </w:rPr>
      </w:pPr>
      <w:r w:rsidRPr="00B97C2E">
        <w:rPr>
          <w:rFonts w:eastAsia="Times New Roman" w:cstheme="minorHAnsi"/>
          <w:color w:val="211D1F"/>
          <w:sz w:val="24"/>
          <w:szCs w:val="24"/>
          <w:lang w:eastAsia="nl-NL"/>
        </w:rPr>
        <w:t xml:space="preserve">Het toelaatbaar verklaren van leerlingen tot (voortgezet) speciaal onderwijs, het speciaal basisonderwijs en het praktijkonderwijs en het geven aan aanwijzingen voor </w:t>
      </w:r>
      <w:r w:rsidR="004D5978" w:rsidRPr="00B97C2E">
        <w:rPr>
          <w:rFonts w:eastAsia="Times New Roman" w:cstheme="minorHAnsi"/>
          <w:color w:val="211D1F"/>
          <w:sz w:val="24"/>
          <w:szCs w:val="24"/>
          <w:lang w:eastAsia="nl-NL"/>
        </w:rPr>
        <w:t>Leerwegondersteunend</w:t>
      </w:r>
      <w:r w:rsidRPr="00B97C2E">
        <w:rPr>
          <w:rFonts w:eastAsia="Times New Roman" w:cstheme="minorHAnsi"/>
          <w:color w:val="211D1F"/>
          <w:sz w:val="24"/>
          <w:szCs w:val="24"/>
          <w:lang w:eastAsia="nl-NL"/>
        </w:rPr>
        <w:t xml:space="preserve"> onderwijs (LWOO);</w:t>
      </w:r>
    </w:p>
    <w:p w14:paraId="73F8ADD9" w14:textId="77777777" w:rsidR="00F7634E" w:rsidRPr="00B97C2E" w:rsidRDefault="00F7634E" w:rsidP="00F7634E">
      <w:pPr>
        <w:pStyle w:val="Lijstalinea"/>
        <w:numPr>
          <w:ilvl w:val="0"/>
          <w:numId w:val="16"/>
        </w:numPr>
        <w:spacing w:line="276" w:lineRule="auto"/>
        <w:jc w:val="both"/>
        <w:rPr>
          <w:rFonts w:eastAsia="Times New Roman" w:cstheme="minorHAnsi"/>
          <w:color w:val="211D1F"/>
          <w:sz w:val="24"/>
          <w:szCs w:val="24"/>
          <w:lang w:eastAsia="nl-NL"/>
        </w:rPr>
      </w:pPr>
      <w:r w:rsidRPr="00B97C2E">
        <w:rPr>
          <w:rFonts w:eastAsia="Times New Roman" w:cstheme="minorHAnsi"/>
          <w:color w:val="211D1F"/>
          <w:sz w:val="24"/>
          <w:szCs w:val="24"/>
          <w:lang w:eastAsia="nl-NL"/>
        </w:rPr>
        <w:t>Het geven van adviezen aan de aangesloten scholen over de ondersteuningsbehoefte van leerlingen;</w:t>
      </w:r>
    </w:p>
    <w:p w14:paraId="75FAC941" w14:textId="3DD3A4B5" w:rsidR="00F7634E" w:rsidRPr="004D5978" w:rsidRDefault="00F7634E" w:rsidP="004D5978">
      <w:pPr>
        <w:pStyle w:val="Lijstalinea"/>
        <w:numPr>
          <w:ilvl w:val="0"/>
          <w:numId w:val="16"/>
        </w:numPr>
        <w:spacing w:line="276" w:lineRule="auto"/>
        <w:jc w:val="both"/>
        <w:rPr>
          <w:rFonts w:eastAsia="Times New Roman" w:cstheme="minorHAnsi"/>
          <w:color w:val="211D1F"/>
          <w:sz w:val="24"/>
          <w:szCs w:val="24"/>
          <w:lang w:eastAsia="nl-NL"/>
        </w:rPr>
      </w:pPr>
      <w:r w:rsidRPr="00B97C2E">
        <w:rPr>
          <w:rFonts w:eastAsia="Times New Roman" w:cstheme="minorHAnsi"/>
          <w:color w:val="211D1F"/>
          <w:sz w:val="24"/>
          <w:szCs w:val="24"/>
          <w:lang w:eastAsia="nl-NL"/>
        </w:rPr>
        <w:t>Het toekennen van middelen voor extra ondersteuning en -voorzieningen aan scholen, ten behoeve van de ondersteuning van leerlingen.</w:t>
      </w:r>
    </w:p>
    <w:p w14:paraId="10344FFC" w14:textId="0F72452E" w:rsidR="00F7634E" w:rsidRDefault="00F7634E" w:rsidP="00F7634E">
      <w:pPr>
        <w:spacing w:after="0" w:line="250" w:lineRule="auto"/>
        <w:ind w:left="0" w:firstLine="0"/>
        <w:jc w:val="both"/>
        <w:rPr>
          <w:rFonts w:asciiTheme="minorHAnsi" w:eastAsia="Times New Roman" w:hAnsiTheme="minorHAnsi" w:cstheme="minorHAnsi"/>
          <w:color w:val="211D1F"/>
          <w:szCs w:val="24"/>
        </w:rPr>
      </w:pPr>
      <w:r w:rsidRPr="00C83B7C">
        <w:rPr>
          <w:rFonts w:asciiTheme="minorHAnsi" w:eastAsia="Times New Roman" w:hAnsiTheme="minorHAnsi" w:cstheme="minorHAnsi"/>
          <w:color w:val="211D1F"/>
          <w:szCs w:val="24"/>
        </w:rPr>
        <w:t xml:space="preserve">De wetgever geeft voor het vervullen van deze taken in de wet passend onderwijs een wettelijke grondslag aan samenwerkingsverbanden om hiertoe persoonsgegevens te bewerken. </w:t>
      </w:r>
    </w:p>
    <w:p w14:paraId="45EE3155" w14:textId="77777777" w:rsidR="008A6D51" w:rsidRDefault="008A6D51" w:rsidP="00C83B7C">
      <w:pPr>
        <w:spacing w:after="0" w:line="250" w:lineRule="auto"/>
        <w:ind w:left="0" w:firstLine="0"/>
        <w:jc w:val="both"/>
        <w:rPr>
          <w:rFonts w:asciiTheme="minorHAnsi" w:eastAsia="Times New Roman" w:hAnsiTheme="minorHAnsi" w:cstheme="minorHAnsi"/>
          <w:color w:val="211D1F"/>
          <w:szCs w:val="24"/>
        </w:rPr>
      </w:pPr>
    </w:p>
    <w:p w14:paraId="101073E2" w14:textId="042ADFF0" w:rsidR="001E4C6A" w:rsidRPr="00200CEC" w:rsidRDefault="001E4C6A" w:rsidP="009877FC">
      <w:pPr>
        <w:spacing w:after="160" w:line="259" w:lineRule="auto"/>
        <w:ind w:left="0" w:firstLine="0"/>
        <w:rPr>
          <w:rStyle w:val="Kop2Char"/>
          <w:rFonts w:asciiTheme="minorHAnsi" w:hAnsiTheme="minorHAnsi" w:cstheme="minorHAnsi"/>
        </w:rPr>
      </w:pPr>
      <w:r>
        <w:rPr>
          <w:rStyle w:val="Kop2Char"/>
          <w:rFonts w:asciiTheme="minorHAnsi" w:hAnsiTheme="minorHAnsi" w:cstheme="minorHAnsi"/>
          <w:b/>
          <w:bCs/>
          <w:i w:val="0"/>
        </w:rPr>
        <w:t>Ver</w:t>
      </w:r>
      <w:r w:rsidR="008806F6">
        <w:rPr>
          <w:rStyle w:val="Kop2Char"/>
          <w:rFonts w:asciiTheme="minorHAnsi" w:hAnsiTheme="minorHAnsi" w:cstheme="minorHAnsi"/>
          <w:b/>
          <w:bCs/>
          <w:i w:val="0"/>
        </w:rPr>
        <w:t>zenden</w:t>
      </w:r>
      <w:r w:rsidR="00461FC6">
        <w:rPr>
          <w:rStyle w:val="Kop2Char"/>
          <w:rFonts w:asciiTheme="minorHAnsi" w:hAnsiTheme="minorHAnsi" w:cstheme="minorHAnsi"/>
          <w:b/>
          <w:bCs/>
          <w:i w:val="0"/>
        </w:rPr>
        <w:t xml:space="preserve"> </w:t>
      </w:r>
      <w:r w:rsidR="009877FC">
        <w:rPr>
          <w:rStyle w:val="Kop2Char"/>
          <w:rFonts w:asciiTheme="minorHAnsi" w:hAnsiTheme="minorHAnsi" w:cstheme="minorHAnsi"/>
          <w:b/>
          <w:bCs/>
          <w:i w:val="0"/>
        </w:rPr>
        <w:t>van persoonsgegev</w:t>
      </w:r>
      <w:r w:rsidR="00461FC6">
        <w:rPr>
          <w:rStyle w:val="Kop2Char"/>
          <w:rFonts w:asciiTheme="minorHAnsi" w:hAnsiTheme="minorHAnsi" w:cstheme="minorHAnsi"/>
          <w:b/>
          <w:bCs/>
          <w:i w:val="0"/>
        </w:rPr>
        <w:t>ens</w:t>
      </w:r>
    </w:p>
    <w:p w14:paraId="1FCCA92D" w14:textId="1834CA8B" w:rsidR="00C83B7C" w:rsidRPr="00C83B7C" w:rsidRDefault="001E4C6A" w:rsidP="00BA27E5">
      <w:pPr>
        <w:spacing w:after="0" w:line="250" w:lineRule="auto"/>
        <w:ind w:left="0" w:firstLine="0"/>
        <w:jc w:val="both"/>
        <w:rPr>
          <w:rFonts w:asciiTheme="minorHAnsi" w:eastAsia="Times New Roman" w:hAnsiTheme="minorHAnsi" w:cstheme="minorHAnsi"/>
          <w:color w:val="211D1F"/>
          <w:szCs w:val="24"/>
        </w:rPr>
      </w:pPr>
      <w:r>
        <w:rPr>
          <w:rFonts w:asciiTheme="minorHAnsi" w:eastAsia="Times New Roman" w:hAnsiTheme="minorHAnsi" w:cstheme="minorHAnsi"/>
          <w:color w:val="211D1F"/>
          <w:szCs w:val="24"/>
        </w:rPr>
        <w:t xml:space="preserve">Voor </w:t>
      </w:r>
      <w:r w:rsidR="00C83B7C" w:rsidRPr="00C83B7C">
        <w:rPr>
          <w:rFonts w:asciiTheme="minorHAnsi" w:eastAsia="Times New Roman" w:hAnsiTheme="minorHAnsi" w:cstheme="minorHAnsi"/>
          <w:color w:val="211D1F"/>
          <w:szCs w:val="24"/>
        </w:rPr>
        <w:t>bovenstaande drie taken mogen samenwerkingsverbanden en aangesloten scholen/ schoolbesturen zonder toestemming van ouders persoo</w:t>
      </w:r>
      <w:r w:rsidR="000273DA">
        <w:rPr>
          <w:rFonts w:asciiTheme="minorHAnsi" w:eastAsia="Times New Roman" w:hAnsiTheme="minorHAnsi" w:cstheme="minorHAnsi"/>
          <w:color w:val="211D1F"/>
          <w:szCs w:val="24"/>
        </w:rPr>
        <w:t xml:space="preserve">nsgegevens uitwisselen. Ouders </w:t>
      </w:r>
      <w:r w:rsidR="00C83B7C" w:rsidRPr="00C83B7C">
        <w:rPr>
          <w:rFonts w:asciiTheme="minorHAnsi" w:eastAsia="Times New Roman" w:hAnsiTheme="minorHAnsi" w:cstheme="minorHAnsi"/>
          <w:color w:val="211D1F"/>
          <w:szCs w:val="24"/>
        </w:rPr>
        <w:t xml:space="preserve">dienen wel op de hoogte te zijn van het feit dat dit gebeurt en moeten in staat worden gesteld om gegevens in te zien of te corrigeren. </w:t>
      </w:r>
    </w:p>
    <w:p w14:paraId="71A2B67D" w14:textId="77777777" w:rsidR="004E23E9" w:rsidRPr="00A70181" w:rsidRDefault="004E23E9" w:rsidP="00C83B7C">
      <w:pPr>
        <w:spacing w:after="0"/>
        <w:ind w:left="0" w:firstLine="0"/>
        <w:rPr>
          <w:rFonts w:asciiTheme="minorHAnsi" w:eastAsia="Times New Roman" w:hAnsiTheme="minorHAnsi" w:cstheme="minorHAnsi"/>
          <w:color w:val="211D1F"/>
          <w:szCs w:val="24"/>
        </w:rPr>
      </w:pPr>
    </w:p>
    <w:p w14:paraId="044F7B70" w14:textId="77777777" w:rsidR="000273DA" w:rsidRDefault="00C83B7C" w:rsidP="000273DA">
      <w:pPr>
        <w:spacing w:after="0" w:line="250" w:lineRule="auto"/>
        <w:ind w:left="0" w:firstLine="0"/>
        <w:jc w:val="both"/>
        <w:rPr>
          <w:rFonts w:asciiTheme="minorHAnsi" w:eastAsia="Times New Roman" w:hAnsiTheme="minorHAnsi" w:cstheme="minorHAnsi"/>
          <w:color w:val="211D1F"/>
          <w:szCs w:val="24"/>
        </w:rPr>
      </w:pPr>
      <w:r w:rsidRPr="00C83B7C">
        <w:rPr>
          <w:rFonts w:asciiTheme="minorHAnsi" w:eastAsia="Times New Roman" w:hAnsiTheme="minorHAnsi" w:cstheme="minorHAnsi"/>
          <w:color w:val="211D1F"/>
          <w:szCs w:val="24"/>
        </w:rPr>
        <w:t>Uitwisseling</w:t>
      </w:r>
      <w:r w:rsidR="000273DA">
        <w:rPr>
          <w:rFonts w:asciiTheme="minorHAnsi" w:eastAsia="Times New Roman" w:hAnsiTheme="minorHAnsi" w:cstheme="minorHAnsi"/>
          <w:color w:val="211D1F"/>
          <w:szCs w:val="24"/>
        </w:rPr>
        <w:t xml:space="preserve"> van persoonsgegevens tussen het</w:t>
      </w:r>
      <w:r w:rsidRPr="00C83B7C">
        <w:rPr>
          <w:rFonts w:asciiTheme="minorHAnsi" w:eastAsia="Times New Roman" w:hAnsiTheme="minorHAnsi" w:cstheme="minorHAnsi"/>
          <w:color w:val="211D1F"/>
          <w:szCs w:val="24"/>
        </w:rPr>
        <w:t xml:space="preserve"> samenwerkingsverband en een school of derde partij (bijvoorbeeld een jeugdhulpinstelling) kan nodig zijn om voor de leerling een ononderbroken ontwikkelingsproces te realiseren</w:t>
      </w:r>
      <w:r w:rsidR="00461FC6">
        <w:rPr>
          <w:rFonts w:asciiTheme="minorHAnsi" w:eastAsia="Times New Roman" w:hAnsiTheme="minorHAnsi" w:cstheme="minorHAnsi"/>
          <w:color w:val="211D1F"/>
          <w:szCs w:val="24"/>
        </w:rPr>
        <w:t>.</w:t>
      </w:r>
      <w:r w:rsidR="00BA27E5" w:rsidRPr="00BA27E5">
        <w:rPr>
          <w:rFonts w:asciiTheme="minorHAnsi" w:eastAsia="Times New Roman" w:hAnsiTheme="minorHAnsi" w:cstheme="minorHAnsi"/>
          <w:color w:val="211D1F"/>
          <w:szCs w:val="24"/>
        </w:rPr>
        <w:t xml:space="preserve"> </w:t>
      </w:r>
    </w:p>
    <w:p w14:paraId="527D1CA9" w14:textId="6CE744FD" w:rsidR="000273DA" w:rsidRPr="000273DA" w:rsidRDefault="000273DA" w:rsidP="000273DA">
      <w:pPr>
        <w:spacing w:after="0" w:line="250" w:lineRule="auto"/>
        <w:ind w:left="0" w:firstLine="0"/>
        <w:jc w:val="both"/>
        <w:rPr>
          <w:rFonts w:asciiTheme="minorHAnsi" w:eastAsia="Times New Roman" w:hAnsiTheme="minorHAnsi" w:cstheme="minorHAnsi"/>
          <w:color w:val="211D1F"/>
        </w:rPr>
      </w:pPr>
      <w:r>
        <w:rPr>
          <w:rFonts w:asciiTheme="minorHAnsi" w:eastAsia="Times New Roman" w:hAnsiTheme="minorHAnsi" w:cstheme="minorHAnsi"/>
          <w:color w:val="211D1F"/>
        </w:rPr>
        <w:t xml:space="preserve">Het SWV VO </w:t>
      </w:r>
      <w:r w:rsidR="007A0469">
        <w:rPr>
          <w:rFonts w:asciiTheme="minorHAnsi" w:eastAsia="Times New Roman" w:hAnsiTheme="minorHAnsi" w:cstheme="minorHAnsi"/>
          <w:color w:val="211D1F"/>
        </w:rPr>
        <w:t>RUW</w:t>
      </w:r>
      <w:r w:rsidR="007A0469" w:rsidRPr="00A70181">
        <w:rPr>
          <w:rFonts w:asciiTheme="minorHAnsi" w:hAnsiTheme="minorHAnsi" w:cstheme="minorHAnsi"/>
          <w:color w:val="auto"/>
        </w:rPr>
        <w:t xml:space="preserve"> </w:t>
      </w:r>
      <w:r w:rsidRPr="00A70181">
        <w:rPr>
          <w:rFonts w:asciiTheme="minorHAnsi" w:hAnsiTheme="minorHAnsi" w:cstheme="minorHAnsi"/>
          <w:color w:val="auto"/>
        </w:rPr>
        <w:t xml:space="preserve">verstrekt de </w:t>
      </w:r>
      <w:r>
        <w:rPr>
          <w:rFonts w:asciiTheme="minorHAnsi" w:hAnsiTheme="minorHAnsi" w:cstheme="minorHAnsi"/>
          <w:color w:val="auto"/>
        </w:rPr>
        <w:t xml:space="preserve">persoonsgegevens </w:t>
      </w:r>
      <w:r w:rsidRPr="00A70181">
        <w:rPr>
          <w:rFonts w:asciiTheme="minorHAnsi" w:hAnsiTheme="minorHAnsi" w:cstheme="minorHAnsi"/>
          <w:color w:val="auto"/>
        </w:rPr>
        <w:t>niet aan derden, met uit</w:t>
      </w:r>
      <w:r>
        <w:rPr>
          <w:rFonts w:asciiTheme="minorHAnsi" w:hAnsiTheme="minorHAnsi" w:cstheme="minorHAnsi"/>
          <w:color w:val="auto"/>
        </w:rPr>
        <w:t xml:space="preserve">zondering </w:t>
      </w:r>
      <w:r w:rsidRPr="00A70181">
        <w:rPr>
          <w:rFonts w:asciiTheme="minorHAnsi" w:hAnsiTheme="minorHAnsi" w:cstheme="minorHAnsi"/>
          <w:color w:val="auto"/>
        </w:rPr>
        <w:t>van het bevoegd gezag van de school waar de desbetre</w:t>
      </w:r>
      <w:r>
        <w:rPr>
          <w:rFonts w:asciiTheme="minorHAnsi" w:hAnsiTheme="minorHAnsi" w:cstheme="minorHAnsi"/>
          <w:color w:val="auto"/>
        </w:rPr>
        <w:t xml:space="preserve">ffende leerling is aangemeld of </w:t>
      </w:r>
      <w:r w:rsidRPr="00A70181">
        <w:rPr>
          <w:rFonts w:asciiTheme="minorHAnsi" w:hAnsiTheme="minorHAnsi" w:cstheme="minorHAnsi"/>
          <w:color w:val="auto"/>
        </w:rPr>
        <w:t>ingeschreven. Toegang tot de gegevens hebben alleen leidingge</w:t>
      </w:r>
      <w:r w:rsidR="007A0469">
        <w:rPr>
          <w:rFonts w:asciiTheme="minorHAnsi" w:hAnsiTheme="minorHAnsi" w:cstheme="minorHAnsi"/>
          <w:color w:val="auto"/>
        </w:rPr>
        <w:t xml:space="preserve">vende personen van de school en </w:t>
      </w:r>
      <w:r w:rsidRPr="00A70181">
        <w:rPr>
          <w:rFonts w:asciiTheme="minorHAnsi" w:hAnsiTheme="minorHAnsi" w:cstheme="minorHAnsi"/>
          <w:color w:val="auto"/>
        </w:rPr>
        <w:t>de zorgcoördinator</w:t>
      </w:r>
      <w:r>
        <w:rPr>
          <w:rFonts w:asciiTheme="minorHAnsi" w:hAnsiTheme="minorHAnsi" w:cstheme="minorHAnsi"/>
          <w:color w:val="auto"/>
        </w:rPr>
        <w:t xml:space="preserve">. </w:t>
      </w:r>
      <w:r w:rsidRPr="00A70181">
        <w:rPr>
          <w:rFonts w:asciiTheme="minorHAnsi" w:hAnsiTheme="minorHAnsi" w:cstheme="minorHAnsi"/>
          <w:color w:val="auto"/>
        </w:rPr>
        <w:t>Deze funct</w:t>
      </w:r>
      <w:r>
        <w:rPr>
          <w:rFonts w:asciiTheme="minorHAnsi" w:hAnsiTheme="minorHAnsi" w:cstheme="minorHAnsi"/>
          <w:color w:val="auto"/>
        </w:rPr>
        <w:t xml:space="preserve">ionarissen zijn de </w:t>
      </w:r>
      <w:r w:rsidRPr="00A70181">
        <w:rPr>
          <w:rFonts w:asciiTheme="minorHAnsi" w:hAnsiTheme="minorHAnsi" w:cstheme="minorHAnsi"/>
          <w:color w:val="auto"/>
        </w:rPr>
        <w:t xml:space="preserve">gesprekspartners van SWV VO </w:t>
      </w:r>
      <w:r w:rsidR="007A0469">
        <w:rPr>
          <w:rFonts w:asciiTheme="minorHAnsi" w:eastAsia="Times New Roman" w:hAnsiTheme="minorHAnsi" w:cstheme="minorHAnsi"/>
          <w:color w:val="211D1F"/>
        </w:rPr>
        <w:t>RUW</w:t>
      </w:r>
      <w:r w:rsidR="004D5978">
        <w:rPr>
          <w:rFonts w:asciiTheme="minorHAnsi" w:hAnsiTheme="minorHAnsi" w:cstheme="minorHAnsi"/>
          <w:color w:val="auto"/>
        </w:rPr>
        <w:t xml:space="preserve">. </w:t>
      </w:r>
      <w:r>
        <w:rPr>
          <w:rFonts w:asciiTheme="minorHAnsi" w:hAnsiTheme="minorHAnsi" w:cstheme="minorHAnsi"/>
          <w:color w:val="auto"/>
        </w:rPr>
        <w:t xml:space="preserve">Het samenwerkingsverband heeft inzicht aan wie de persoonsgegevens zijn verstrekt.  </w:t>
      </w:r>
    </w:p>
    <w:p w14:paraId="0D21D253" w14:textId="689F026F" w:rsidR="003721D1" w:rsidRDefault="003721D1" w:rsidP="00BA27E5">
      <w:pPr>
        <w:spacing w:after="0"/>
        <w:ind w:left="0" w:firstLine="0"/>
        <w:jc w:val="both"/>
        <w:rPr>
          <w:rFonts w:asciiTheme="minorHAnsi" w:eastAsia="Times New Roman" w:hAnsiTheme="minorHAnsi" w:cstheme="minorHAnsi"/>
          <w:color w:val="211D1F"/>
          <w:szCs w:val="24"/>
        </w:rPr>
      </w:pPr>
    </w:p>
    <w:p w14:paraId="7CA21DC8" w14:textId="14946964" w:rsidR="004E23E9" w:rsidRPr="00A70181" w:rsidRDefault="004E23E9" w:rsidP="00C83B7C">
      <w:pPr>
        <w:spacing w:after="0" w:line="250" w:lineRule="auto"/>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lastRenderedPageBreak/>
        <w:t>Samenwerkingsverbanden zullen in het kader van het tegengaan van thuiszitters ook gegevens verwerken op bas</w:t>
      </w:r>
      <w:r w:rsidR="00BA27E5">
        <w:rPr>
          <w:rFonts w:asciiTheme="minorHAnsi" w:eastAsia="Times New Roman" w:hAnsiTheme="minorHAnsi" w:cstheme="minorHAnsi"/>
          <w:color w:val="211D1F"/>
          <w:szCs w:val="24"/>
        </w:rPr>
        <w:t xml:space="preserve">is van overleg met gemeenten, sociaal teams </w:t>
      </w:r>
      <w:r w:rsidRPr="00A70181">
        <w:rPr>
          <w:rFonts w:asciiTheme="minorHAnsi" w:eastAsia="Times New Roman" w:hAnsiTheme="minorHAnsi" w:cstheme="minorHAnsi"/>
          <w:color w:val="211D1F"/>
          <w:szCs w:val="24"/>
        </w:rPr>
        <w:t>en leerplicht. Dit zal nodig zijn vanwege het algemeen belang dat hiermee is gediend en heeft ook een wettelijke basis omdat samenwerkingsverbanden wettelijk verplicht zijn om de Onderwijsinspectie te informeren over aantallen en duur van thuiszitters.</w:t>
      </w:r>
    </w:p>
    <w:p w14:paraId="4602ABB4" w14:textId="4913A9BA" w:rsidR="004E23E9" w:rsidRPr="00A70181" w:rsidRDefault="004E23E9" w:rsidP="00461FC6">
      <w:pPr>
        <w:spacing w:after="0"/>
        <w:ind w:left="0" w:firstLine="0"/>
        <w:jc w:val="both"/>
        <w:rPr>
          <w:rFonts w:asciiTheme="minorHAnsi" w:eastAsia="Times New Roman" w:hAnsiTheme="minorHAnsi" w:cstheme="minorHAnsi"/>
          <w:color w:val="211D1F"/>
          <w:szCs w:val="24"/>
        </w:rPr>
      </w:pPr>
    </w:p>
    <w:p w14:paraId="520823E4" w14:textId="19B2D0B2" w:rsidR="00793430" w:rsidRPr="00461FC6" w:rsidRDefault="004E23E9" w:rsidP="00461FC6">
      <w:pPr>
        <w:spacing w:after="160" w:line="259" w:lineRule="auto"/>
        <w:ind w:left="0" w:firstLine="0"/>
        <w:rPr>
          <w:rStyle w:val="Kop2Char"/>
          <w:rFonts w:asciiTheme="minorHAnsi" w:hAnsiTheme="minorHAnsi" w:cstheme="minorHAnsi"/>
          <w:b/>
          <w:bCs/>
          <w:i w:val="0"/>
        </w:rPr>
      </w:pPr>
      <w:r w:rsidRPr="00461FC6">
        <w:rPr>
          <w:rStyle w:val="Kop2Char"/>
          <w:rFonts w:asciiTheme="minorHAnsi" w:hAnsiTheme="minorHAnsi" w:cstheme="minorHAnsi"/>
          <w:b/>
          <w:bCs/>
          <w:i w:val="0"/>
        </w:rPr>
        <w:t>Verwerkingsverantwoordelijke en verwerker</w:t>
      </w:r>
    </w:p>
    <w:p w14:paraId="23930BEA" w14:textId="24AFADD3" w:rsidR="000273DA" w:rsidRPr="009F01FC" w:rsidRDefault="004E23E9" w:rsidP="000273DA">
      <w:pPr>
        <w:spacing w:after="0" w:line="250" w:lineRule="auto"/>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t xml:space="preserve">Het samenwerkingsverband is een orgaan met een wettelijke </w:t>
      </w:r>
      <w:r w:rsidR="00823925">
        <w:rPr>
          <w:rFonts w:asciiTheme="minorHAnsi" w:eastAsia="Times New Roman" w:hAnsiTheme="minorHAnsi" w:cstheme="minorHAnsi"/>
          <w:color w:val="211D1F"/>
          <w:szCs w:val="24"/>
        </w:rPr>
        <w:t>opdracht waartoe het nodig is</w:t>
      </w:r>
      <w:r w:rsidRPr="00A70181">
        <w:rPr>
          <w:rFonts w:asciiTheme="minorHAnsi" w:eastAsia="Times New Roman" w:hAnsiTheme="minorHAnsi" w:cstheme="minorHAnsi"/>
          <w:color w:val="211D1F"/>
          <w:szCs w:val="24"/>
        </w:rPr>
        <w:t xml:space="preserve"> p</w:t>
      </w:r>
      <w:r w:rsidR="00461FC6">
        <w:rPr>
          <w:rFonts w:asciiTheme="minorHAnsi" w:eastAsia="Times New Roman" w:hAnsiTheme="minorHAnsi" w:cstheme="minorHAnsi"/>
          <w:color w:val="211D1F"/>
          <w:szCs w:val="24"/>
        </w:rPr>
        <w:t>ersoonsgegevens te bewerken. D</w:t>
      </w:r>
      <w:r w:rsidRPr="00A70181">
        <w:rPr>
          <w:rFonts w:asciiTheme="minorHAnsi" w:eastAsia="Times New Roman" w:hAnsiTheme="minorHAnsi" w:cstheme="minorHAnsi"/>
          <w:color w:val="211D1F"/>
          <w:szCs w:val="24"/>
        </w:rPr>
        <w:t xml:space="preserve">aarmee </w:t>
      </w:r>
      <w:r w:rsidR="00461FC6">
        <w:rPr>
          <w:rFonts w:asciiTheme="minorHAnsi" w:eastAsia="Times New Roman" w:hAnsiTheme="minorHAnsi" w:cstheme="minorHAnsi"/>
          <w:color w:val="211D1F"/>
          <w:szCs w:val="24"/>
        </w:rPr>
        <w:t xml:space="preserve">is het samenwerkingsverband VO </w:t>
      </w:r>
      <w:r w:rsidR="007A0469">
        <w:rPr>
          <w:rFonts w:asciiTheme="minorHAnsi" w:eastAsia="Times New Roman" w:hAnsiTheme="minorHAnsi" w:cstheme="minorHAnsi"/>
          <w:color w:val="211D1F"/>
        </w:rPr>
        <w:t>RUW</w:t>
      </w:r>
      <w:r w:rsidR="007A0469" w:rsidRPr="00A70181">
        <w:rPr>
          <w:rFonts w:asciiTheme="minorHAnsi" w:eastAsia="Times New Roman" w:hAnsiTheme="minorHAnsi" w:cstheme="minorHAnsi"/>
          <w:color w:val="211D1F"/>
          <w:szCs w:val="24"/>
        </w:rPr>
        <w:t xml:space="preserve"> </w:t>
      </w:r>
      <w:r w:rsidRPr="00A70181">
        <w:rPr>
          <w:rFonts w:asciiTheme="minorHAnsi" w:eastAsia="Times New Roman" w:hAnsiTheme="minorHAnsi" w:cstheme="minorHAnsi"/>
          <w:color w:val="211D1F"/>
          <w:szCs w:val="24"/>
        </w:rPr>
        <w:t>een ‘verwerkingsverantwoordelijke’.</w:t>
      </w:r>
    </w:p>
    <w:p w14:paraId="06DFC8D8" w14:textId="25C53735" w:rsidR="004E23E9" w:rsidRDefault="00461FC6" w:rsidP="00823925">
      <w:pPr>
        <w:spacing w:after="0"/>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t>Een verwerker is een instantie die ten behoeve van de verwerkingsverantwoordelijke persoonsgegevens verwerkt. Een administratiekantoor die de personeelsgegevens van het samenwerkingsverband verwerkt, is zo’n verwerker. H</w:t>
      </w:r>
      <w:r>
        <w:rPr>
          <w:rFonts w:asciiTheme="minorHAnsi" w:eastAsia="Times New Roman" w:hAnsiTheme="minorHAnsi" w:cstheme="minorHAnsi"/>
          <w:color w:val="211D1F"/>
          <w:szCs w:val="24"/>
        </w:rPr>
        <w:t xml:space="preserve">et samenwerkingsverband VO </w:t>
      </w:r>
      <w:r w:rsidR="007A0469">
        <w:rPr>
          <w:rFonts w:asciiTheme="minorHAnsi" w:eastAsia="Times New Roman" w:hAnsiTheme="minorHAnsi" w:cstheme="minorHAnsi"/>
          <w:color w:val="211D1F"/>
        </w:rPr>
        <w:t>RUW</w:t>
      </w:r>
      <w:r>
        <w:rPr>
          <w:rFonts w:asciiTheme="minorHAnsi" w:eastAsia="Times New Roman" w:hAnsiTheme="minorHAnsi" w:cstheme="minorHAnsi"/>
          <w:color w:val="211D1F"/>
          <w:szCs w:val="24"/>
        </w:rPr>
        <w:t xml:space="preserve"> heeft met alle verwerkers een verwerkersovereenkomst afgeslo</w:t>
      </w:r>
      <w:r w:rsidRPr="00A70181">
        <w:rPr>
          <w:rFonts w:asciiTheme="minorHAnsi" w:eastAsia="Times New Roman" w:hAnsiTheme="minorHAnsi" w:cstheme="minorHAnsi"/>
          <w:color w:val="211D1F"/>
          <w:szCs w:val="24"/>
        </w:rPr>
        <w:t>ten</w:t>
      </w:r>
      <w:r w:rsidR="00823925">
        <w:rPr>
          <w:rFonts w:asciiTheme="minorHAnsi" w:eastAsia="Times New Roman" w:hAnsiTheme="minorHAnsi" w:cstheme="minorHAnsi"/>
          <w:color w:val="211D1F"/>
          <w:szCs w:val="24"/>
        </w:rPr>
        <w:t xml:space="preserve"> en garandeert juiste</w:t>
      </w:r>
      <w:r w:rsidR="00823925" w:rsidRPr="009F01FC">
        <w:rPr>
          <w:rFonts w:asciiTheme="minorHAnsi" w:eastAsia="Times New Roman" w:hAnsiTheme="minorHAnsi" w:cstheme="minorHAnsi"/>
          <w:color w:val="211D1F"/>
          <w:szCs w:val="24"/>
        </w:rPr>
        <w:t xml:space="preserve"> opslag van persoonsgegevens</w:t>
      </w:r>
      <w:r w:rsidR="00502B42">
        <w:rPr>
          <w:rFonts w:asciiTheme="minorHAnsi" w:eastAsia="Times New Roman" w:hAnsiTheme="minorHAnsi" w:cstheme="minorHAnsi"/>
          <w:color w:val="211D1F"/>
          <w:szCs w:val="24"/>
        </w:rPr>
        <w:t xml:space="preserve"> en een passend </w:t>
      </w:r>
      <w:r w:rsidR="008A6D51">
        <w:rPr>
          <w:rFonts w:asciiTheme="minorHAnsi" w:eastAsia="Times New Roman" w:hAnsiTheme="minorHAnsi" w:cstheme="minorHAnsi"/>
          <w:color w:val="211D1F"/>
          <w:szCs w:val="24"/>
        </w:rPr>
        <w:t>beveiligingsniveau</w:t>
      </w:r>
      <w:r w:rsidR="00823925">
        <w:rPr>
          <w:rFonts w:asciiTheme="minorHAnsi" w:eastAsia="Times New Roman" w:hAnsiTheme="minorHAnsi" w:cstheme="minorHAnsi"/>
          <w:color w:val="211D1F"/>
          <w:szCs w:val="24"/>
        </w:rPr>
        <w:t>,</w:t>
      </w:r>
      <w:r w:rsidR="00823925" w:rsidRPr="009F01FC">
        <w:rPr>
          <w:rFonts w:asciiTheme="minorHAnsi" w:eastAsia="Times New Roman" w:hAnsiTheme="minorHAnsi" w:cstheme="minorHAnsi"/>
          <w:color w:val="211D1F"/>
          <w:szCs w:val="24"/>
        </w:rPr>
        <w:t xml:space="preserve"> </w:t>
      </w:r>
      <w:r w:rsidR="00823925">
        <w:rPr>
          <w:rFonts w:asciiTheme="minorHAnsi" w:eastAsia="Times New Roman" w:hAnsiTheme="minorHAnsi" w:cstheme="minorHAnsi"/>
          <w:color w:val="211D1F"/>
          <w:szCs w:val="24"/>
        </w:rPr>
        <w:t>zo</w:t>
      </w:r>
      <w:r w:rsidR="00823925" w:rsidRPr="009F01FC">
        <w:rPr>
          <w:rFonts w:asciiTheme="minorHAnsi" w:eastAsia="Times New Roman" w:hAnsiTheme="minorHAnsi" w:cstheme="minorHAnsi"/>
          <w:color w:val="211D1F"/>
          <w:szCs w:val="24"/>
        </w:rPr>
        <w:t>dat deze niet voor onbevoegden toegankelijk zijn.</w:t>
      </w:r>
      <w:r w:rsidR="00502B42">
        <w:rPr>
          <w:rFonts w:asciiTheme="minorHAnsi" w:eastAsia="Times New Roman" w:hAnsiTheme="minorHAnsi" w:cstheme="minorHAnsi"/>
          <w:color w:val="211D1F"/>
          <w:szCs w:val="24"/>
        </w:rPr>
        <w:t xml:space="preserve"> </w:t>
      </w:r>
    </w:p>
    <w:p w14:paraId="3781863B" w14:textId="5DCEBAAC" w:rsidR="006D1D81" w:rsidRDefault="006D1D81" w:rsidP="006D1D81">
      <w:pPr>
        <w:tabs>
          <w:tab w:val="left" w:pos="0"/>
        </w:tabs>
        <w:spacing w:after="0"/>
        <w:ind w:left="0" w:firstLine="0"/>
        <w:jc w:val="both"/>
        <w:rPr>
          <w:rFonts w:asciiTheme="minorHAnsi" w:eastAsia="Times New Roman" w:hAnsiTheme="minorHAnsi" w:cstheme="minorHAnsi"/>
          <w:color w:val="211D1F"/>
          <w:szCs w:val="24"/>
        </w:rPr>
      </w:pPr>
    </w:p>
    <w:p w14:paraId="5EDC4B6C" w14:textId="7D408F14" w:rsidR="006D1D81" w:rsidRPr="00200CEC" w:rsidRDefault="006D1D81" w:rsidP="006D1D81">
      <w:pPr>
        <w:spacing w:after="160" w:line="259" w:lineRule="auto"/>
        <w:ind w:left="0" w:firstLine="0"/>
        <w:rPr>
          <w:rStyle w:val="Kop2Char"/>
          <w:rFonts w:asciiTheme="minorHAnsi" w:hAnsiTheme="minorHAnsi" w:cstheme="minorHAnsi"/>
        </w:rPr>
      </w:pPr>
      <w:r w:rsidRPr="00200CEC">
        <w:rPr>
          <w:rStyle w:val="Kop2Char"/>
          <w:rFonts w:asciiTheme="minorHAnsi" w:hAnsiTheme="minorHAnsi" w:cstheme="minorHAnsi"/>
          <w:b/>
          <w:bCs/>
          <w:i w:val="0"/>
        </w:rPr>
        <w:t xml:space="preserve">Beveiliging en geheimhouding </w:t>
      </w:r>
    </w:p>
    <w:p w14:paraId="6A6C7C4E" w14:textId="2233C7B7" w:rsidR="006D1D81" w:rsidRPr="00A70181" w:rsidRDefault="006D1D81" w:rsidP="006D1D81">
      <w:pPr>
        <w:tabs>
          <w:tab w:val="left" w:pos="0"/>
        </w:tabs>
        <w:spacing w:after="0"/>
        <w:ind w:left="0" w:firstLine="0"/>
        <w:jc w:val="both"/>
        <w:rPr>
          <w:rFonts w:asciiTheme="minorHAnsi" w:hAnsiTheme="minorHAnsi" w:cstheme="minorHAnsi"/>
          <w:szCs w:val="24"/>
        </w:rPr>
      </w:pPr>
      <w:r w:rsidRPr="00A70181">
        <w:rPr>
          <w:rFonts w:asciiTheme="minorHAnsi" w:hAnsiTheme="minorHAnsi" w:cstheme="minorHAnsi"/>
          <w:szCs w:val="24"/>
        </w:rPr>
        <w:t>Onder informatiebeveiliging wordt verstaan het treffen en onderhouden van een samenhangend pakket aan maatregelen om de kwaliteitsaspecten van de informatievoorziening t</w:t>
      </w:r>
      <w:r>
        <w:rPr>
          <w:rFonts w:asciiTheme="minorHAnsi" w:hAnsiTheme="minorHAnsi" w:cstheme="minorHAnsi"/>
          <w:szCs w:val="24"/>
        </w:rPr>
        <w:t xml:space="preserve">e garanderen. </w:t>
      </w:r>
      <w:r w:rsidRPr="00A70181">
        <w:rPr>
          <w:rFonts w:asciiTheme="minorHAnsi" w:hAnsiTheme="minorHAnsi" w:cstheme="minorHAnsi"/>
          <w:szCs w:val="24"/>
        </w:rPr>
        <w:t>Deze aspecten zijn:</w:t>
      </w:r>
    </w:p>
    <w:p w14:paraId="5EE9BC3D" w14:textId="77777777" w:rsidR="006D1D81" w:rsidRPr="00A70181" w:rsidRDefault="006D1D81" w:rsidP="006D1D81">
      <w:pPr>
        <w:pStyle w:val="Lijstalinea"/>
        <w:numPr>
          <w:ilvl w:val="0"/>
          <w:numId w:val="21"/>
        </w:numPr>
        <w:tabs>
          <w:tab w:val="left" w:pos="567"/>
        </w:tabs>
        <w:spacing w:line="276" w:lineRule="auto"/>
        <w:ind w:left="567"/>
        <w:rPr>
          <w:rFonts w:cstheme="minorHAnsi"/>
          <w:sz w:val="24"/>
          <w:szCs w:val="24"/>
        </w:rPr>
      </w:pPr>
      <w:r w:rsidRPr="00A70181">
        <w:rPr>
          <w:rFonts w:cstheme="minorHAnsi"/>
          <w:sz w:val="24"/>
          <w:szCs w:val="24"/>
        </w:rPr>
        <w:t xml:space="preserve">Beschikbaarheid: de mate waarin gegevens en/ of functionaliteiten beschikbaar zijn op de juiste momenten. </w:t>
      </w:r>
    </w:p>
    <w:p w14:paraId="47E74C52" w14:textId="77777777" w:rsidR="006D1D81" w:rsidRPr="00A70181" w:rsidRDefault="006D1D81" w:rsidP="006D1D81">
      <w:pPr>
        <w:pStyle w:val="Lijstalinea"/>
        <w:numPr>
          <w:ilvl w:val="0"/>
          <w:numId w:val="21"/>
        </w:numPr>
        <w:tabs>
          <w:tab w:val="left" w:pos="567"/>
        </w:tabs>
        <w:spacing w:line="276" w:lineRule="auto"/>
        <w:ind w:left="567"/>
        <w:rPr>
          <w:rFonts w:cstheme="minorHAnsi"/>
          <w:sz w:val="24"/>
          <w:szCs w:val="24"/>
        </w:rPr>
      </w:pPr>
      <w:r w:rsidRPr="00A70181">
        <w:rPr>
          <w:rFonts w:cstheme="minorHAnsi"/>
          <w:sz w:val="24"/>
          <w:szCs w:val="24"/>
        </w:rPr>
        <w:t>Integriteit: de mate waarin gegevens en/of functionaliteiten juist en volledig zijn.</w:t>
      </w:r>
    </w:p>
    <w:p w14:paraId="0F67CFAB" w14:textId="77777777" w:rsidR="006D1D81" w:rsidRPr="00A70181" w:rsidRDefault="006D1D81" w:rsidP="006D1D81">
      <w:pPr>
        <w:pStyle w:val="Lijstalinea"/>
        <w:numPr>
          <w:ilvl w:val="0"/>
          <w:numId w:val="21"/>
        </w:numPr>
        <w:tabs>
          <w:tab w:val="left" w:pos="567"/>
        </w:tabs>
        <w:spacing w:line="276" w:lineRule="auto"/>
        <w:ind w:left="567"/>
        <w:rPr>
          <w:rFonts w:cstheme="minorHAnsi"/>
          <w:sz w:val="24"/>
          <w:szCs w:val="24"/>
        </w:rPr>
      </w:pPr>
      <w:r w:rsidRPr="00A70181">
        <w:rPr>
          <w:rFonts w:cstheme="minorHAnsi"/>
          <w:sz w:val="24"/>
          <w:szCs w:val="24"/>
        </w:rPr>
        <w:t xml:space="preserve">Vertrouwelijkheid: de mate waarin de toegang tot gegevens en/of functionaliteiten beperkt is tot degenen die daartoe bevoegd zijn.  </w:t>
      </w:r>
    </w:p>
    <w:p w14:paraId="70193197" w14:textId="4D453BEA" w:rsidR="0053066D" w:rsidRPr="007A0469" w:rsidRDefault="006D1D81" w:rsidP="007A0469">
      <w:pPr>
        <w:spacing w:after="0" w:line="250" w:lineRule="auto"/>
        <w:ind w:left="0" w:firstLine="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rPr>
        <w:t>H</w:t>
      </w:r>
      <w:r>
        <w:rPr>
          <w:rFonts w:asciiTheme="minorHAnsi" w:eastAsia="Times New Roman" w:hAnsiTheme="minorHAnsi" w:cstheme="minorHAnsi"/>
          <w:color w:val="211D1F"/>
        </w:rPr>
        <w:t xml:space="preserve">et samenwerkingsverband VO </w:t>
      </w:r>
      <w:r w:rsidR="008E176E">
        <w:rPr>
          <w:rFonts w:asciiTheme="minorHAnsi" w:eastAsia="Times New Roman" w:hAnsiTheme="minorHAnsi" w:cstheme="minorHAnsi"/>
          <w:color w:val="211D1F"/>
        </w:rPr>
        <w:t>RUW</w:t>
      </w:r>
      <w:r>
        <w:rPr>
          <w:rFonts w:asciiTheme="minorHAnsi" w:eastAsia="Times New Roman" w:hAnsiTheme="minorHAnsi" w:cstheme="minorHAnsi"/>
          <w:color w:val="211D1F"/>
        </w:rPr>
        <w:t xml:space="preserve"> </w:t>
      </w:r>
      <w:r w:rsidR="0053066D" w:rsidRPr="00A70181">
        <w:rPr>
          <w:rFonts w:asciiTheme="minorHAnsi" w:hAnsiTheme="minorHAnsi" w:cstheme="minorHAnsi"/>
          <w:color w:val="auto"/>
        </w:rPr>
        <w:t xml:space="preserve">draagt zorg voor passende technische en organisatorische maatregelen ter voorkoming van verlies of onrechtmatige verwerking van persoonsgegevens. </w:t>
      </w:r>
      <w:r w:rsidR="0053066D" w:rsidRPr="007A0469">
        <w:rPr>
          <w:rFonts w:asciiTheme="minorHAnsi" w:eastAsia="Times New Roman" w:hAnsiTheme="minorHAnsi" w:cstheme="minorHAnsi"/>
          <w:color w:val="211D1F"/>
          <w:szCs w:val="24"/>
        </w:rPr>
        <w:t>Deze maatregelen garanderen</w:t>
      </w:r>
      <w:r w:rsidR="00200CEC">
        <w:rPr>
          <w:rFonts w:asciiTheme="minorHAnsi" w:eastAsia="Times New Roman" w:hAnsiTheme="minorHAnsi" w:cstheme="minorHAnsi"/>
          <w:color w:val="211D1F"/>
          <w:szCs w:val="24"/>
        </w:rPr>
        <w:t xml:space="preserve"> </w:t>
      </w:r>
      <w:r w:rsidR="0053066D" w:rsidRPr="007A0469">
        <w:rPr>
          <w:rFonts w:asciiTheme="minorHAnsi" w:eastAsia="Times New Roman" w:hAnsiTheme="minorHAnsi" w:cstheme="minorHAnsi"/>
          <w:color w:val="211D1F"/>
          <w:szCs w:val="24"/>
        </w:rPr>
        <w:t xml:space="preserve">een passend beveiligingsniveau, gelet op de risico’s die de verwerking en de aard van de te beschermen gegevens met zich meebrengen. De maatregelen zijn er mede op gericht onnodige verzameling en verdere verwerking van persoonsgegevens te voorkomen. </w:t>
      </w:r>
    </w:p>
    <w:p w14:paraId="0AFCC746" w14:textId="3E60C062" w:rsidR="00502B42" w:rsidRDefault="00502B42" w:rsidP="007A0469">
      <w:pPr>
        <w:spacing w:after="0" w:line="250" w:lineRule="auto"/>
        <w:ind w:left="0" w:firstLine="0"/>
        <w:jc w:val="both"/>
        <w:rPr>
          <w:rFonts w:asciiTheme="minorHAnsi" w:eastAsia="Times New Roman" w:hAnsiTheme="minorHAnsi" w:cstheme="minorHAnsi"/>
          <w:color w:val="211D1F"/>
          <w:szCs w:val="24"/>
        </w:rPr>
      </w:pPr>
    </w:p>
    <w:p w14:paraId="0D8C4644" w14:textId="77777777" w:rsidR="008A6D51" w:rsidRPr="000273DA" w:rsidRDefault="008A6D51" w:rsidP="008A6D51">
      <w:pPr>
        <w:spacing w:after="160" w:line="259" w:lineRule="auto"/>
        <w:ind w:left="0" w:firstLine="0"/>
        <w:rPr>
          <w:rStyle w:val="Kop2Char"/>
          <w:rFonts w:asciiTheme="minorHAnsi" w:hAnsiTheme="minorHAnsi" w:cstheme="minorHAnsi"/>
          <w:b/>
          <w:bCs/>
          <w:i w:val="0"/>
        </w:rPr>
      </w:pPr>
      <w:r w:rsidRPr="000273DA">
        <w:rPr>
          <w:rStyle w:val="Kop2Char"/>
          <w:rFonts w:asciiTheme="minorHAnsi" w:hAnsiTheme="minorHAnsi" w:cstheme="minorHAnsi"/>
          <w:b/>
          <w:bCs/>
          <w:i w:val="0"/>
        </w:rPr>
        <w:t xml:space="preserve">Rechten betrokkene(n): inzage, correctie, verwijdering </w:t>
      </w:r>
    </w:p>
    <w:p w14:paraId="59704E48" w14:textId="40480DC3"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r w:rsidRPr="007A0469">
        <w:rPr>
          <w:rFonts w:asciiTheme="minorHAnsi" w:eastAsia="Times New Roman" w:hAnsiTheme="minorHAnsi" w:cstheme="minorHAnsi"/>
          <w:color w:val="211D1F"/>
          <w:szCs w:val="24"/>
        </w:rPr>
        <w:t>Elke betrokkene (of bij minderjarigen zijn/haar wettelijk vertegenwoordiger) heeft het recht op inzage. Het recht op inzage omvat het recht op het verkrijgen van kopieën van de persoonsgegevens</w:t>
      </w:r>
      <w:r w:rsidR="008E18C2" w:rsidRPr="004D5978">
        <w:rPr>
          <w:rFonts w:eastAsia="Times New Roman"/>
          <w:color w:val="211D1F"/>
          <w:szCs w:val="24"/>
          <w:vertAlign w:val="superscript"/>
        </w:rPr>
        <w:footnoteReference w:id="2"/>
      </w:r>
      <w:r w:rsidRPr="007A0469">
        <w:rPr>
          <w:rFonts w:asciiTheme="minorHAnsi" w:eastAsia="Times New Roman" w:hAnsiTheme="minorHAnsi" w:cstheme="minorHAnsi"/>
          <w:color w:val="211D1F"/>
          <w:szCs w:val="24"/>
        </w:rPr>
        <w:t xml:space="preserve">. </w:t>
      </w:r>
    </w:p>
    <w:p w14:paraId="4478071C" w14:textId="77777777"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p>
    <w:p w14:paraId="4BB586AD" w14:textId="1171DF5F"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r w:rsidRPr="007A0469">
        <w:rPr>
          <w:rFonts w:asciiTheme="minorHAnsi" w:eastAsia="Times New Roman" w:hAnsiTheme="minorHAnsi" w:cstheme="minorHAnsi"/>
          <w:color w:val="211D1F"/>
          <w:szCs w:val="24"/>
        </w:rPr>
        <w:lastRenderedPageBreak/>
        <w:t xml:space="preserve">Wanneer SWV VO </w:t>
      </w:r>
      <w:r w:rsidR="008E176E" w:rsidRPr="007A0469">
        <w:rPr>
          <w:rFonts w:asciiTheme="minorHAnsi" w:eastAsia="Times New Roman" w:hAnsiTheme="minorHAnsi" w:cstheme="minorHAnsi"/>
          <w:color w:val="211D1F"/>
          <w:szCs w:val="24"/>
        </w:rPr>
        <w:t xml:space="preserve">RUW </w:t>
      </w:r>
      <w:r w:rsidRPr="007A0469">
        <w:rPr>
          <w:rFonts w:asciiTheme="minorHAnsi" w:eastAsia="Times New Roman" w:hAnsiTheme="minorHAnsi" w:cstheme="minorHAnsi"/>
          <w:color w:val="211D1F"/>
          <w:szCs w:val="24"/>
        </w:rPr>
        <w:t>twijfelt aan de identiteit van de verzoeker, vraagt hij zo spoedig mogelijk aan de verzoeker schriftelijk nadere gegevens inzake zijn identiteit te verstrekken of een geldig identiteitsbewijs te overleggen</w:t>
      </w:r>
      <w:r w:rsidRPr="00BA1500">
        <w:rPr>
          <w:rFonts w:eastAsia="Times New Roman"/>
          <w:color w:val="211D1F"/>
          <w:szCs w:val="24"/>
          <w:vertAlign w:val="superscript"/>
        </w:rPr>
        <w:footnoteReference w:id="3"/>
      </w:r>
      <w:r w:rsidRPr="007A0469">
        <w:rPr>
          <w:rFonts w:asciiTheme="minorHAnsi" w:eastAsia="Times New Roman" w:hAnsiTheme="minorHAnsi" w:cstheme="minorHAnsi"/>
          <w:color w:val="211D1F"/>
          <w:szCs w:val="24"/>
        </w:rPr>
        <w:t xml:space="preserve">. Door dit verzoek wordt de termijn opgeschort tot het tijdstip dat het gevraagde bewijs is geleverd. </w:t>
      </w:r>
    </w:p>
    <w:p w14:paraId="0DFC7BF5" w14:textId="77777777"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p>
    <w:p w14:paraId="2A2C2911" w14:textId="1B74A392"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r w:rsidRPr="007A0469">
        <w:rPr>
          <w:rFonts w:asciiTheme="minorHAnsi" w:eastAsia="Times New Roman" w:hAnsiTheme="minorHAnsi" w:cstheme="minorHAnsi"/>
          <w:color w:val="211D1F"/>
          <w:szCs w:val="24"/>
        </w:rPr>
        <w:t xml:space="preserve">Het verzoek om inzage wordt gericht aan de verwerkingsverantwoordelijke: SWV VO </w:t>
      </w:r>
      <w:r w:rsidR="008E176E" w:rsidRPr="007A0469">
        <w:rPr>
          <w:rFonts w:asciiTheme="minorHAnsi" w:eastAsia="Times New Roman" w:hAnsiTheme="minorHAnsi" w:cstheme="minorHAnsi"/>
          <w:color w:val="211D1F"/>
          <w:szCs w:val="24"/>
        </w:rPr>
        <w:t>RUW</w:t>
      </w:r>
      <w:r w:rsidRPr="007A0469">
        <w:rPr>
          <w:rFonts w:asciiTheme="minorHAnsi" w:eastAsia="Times New Roman" w:hAnsiTheme="minorHAnsi" w:cstheme="minorHAnsi"/>
          <w:color w:val="211D1F"/>
          <w:szCs w:val="24"/>
        </w:rPr>
        <w:t xml:space="preserve">, die binnen vier weken na ontvangst van dit verzoek hierop schriftelijk reageert middels het tenminste ter beschikking stellen van een volledig overzicht van de hem betreffende persoonsgegevens in een begrijpelijke vorm en een omschrijving van </w:t>
      </w:r>
      <w:r w:rsidR="008E18C2" w:rsidRPr="007A0469">
        <w:rPr>
          <w:rFonts w:asciiTheme="minorHAnsi" w:eastAsia="Times New Roman" w:hAnsiTheme="minorHAnsi" w:cstheme="minorHAnsi"/>
          <w:color w:val="211D1F"/>
          <w:szCs w:val="24"/>
        </w:rPr>
        <w:t>het doel van de verwerking en inlichting over de herkomst daarvan</w:t>
      </w:r>
      <w:r w:rsidRPr="007A0469">
        <w:rPr>
          <w:rFonts w:asciiTheme="minorHAnsi" w:eastAsia="Times New Roman" w:hAnsiTheme="minorHAnsi" w:cstheme="minorHAnsi"/>
          <w:color w:val="211D1F"/>
          <w:szCs w:val="24"/>
        </w:rPr>
        <w:t xml:space="preserve">. </w:t>
      </w:r>
    </w:p>
    <w:p w14:paraId="7B303A74" w14:textId="77777777" w:rsidR="008A6D51"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p>
    <w:p w14:paraId="4635C741" w14:textId="64CF07DE" w:rsidR="00BB4DC5" w:rsidRPr="007A0469" w:rsidRDefault="008A6D51" w:rsidP="007A0469">
      <w:pPr>
        <w:spacing w:after="0" w:line="250" w:lineRule="auto"/>
        <w:ind w:left="0" w:firstLine="0"/>
        <w:jc w:val="both"/>
        <w:rPr>
          <w:rFonts w:asciiTheme="minorHAnsi" w:eastAsia="Times New Roman" w:hAnsiTheme="minorHAnsi" w:cstheme="minorHAnsi"/>
          <w:color w:val="211D1F"/>
          <w:szCs w:val="24"/>
        </w:rPr>
      </w:pPr>
      <w:r w:rsidRPr="007A0469">
        <w:rPr>
          <w:rFonts w:asciiTheme="minorHAnsi" w:eastAsia="Times New Roman" w:hAnsiTheme="minorHAnsi" w:cstheme="minorHAnsi"/>
          <w:color w:val="211D1F"/>
          <w:szCs w:val="24"/>
        </w:rPr>
        <w:t xml:space="preserve">Wanneer </w:t>
      </w:r>
      <w:r w:rsidR="008E18C2" w:rsidRPr="007A0469">
        <w:rPr>
          <w:rFonts w:asciiTheme="minorHAnsi" w:eastAsia="Times New Roman" w:hAnsiTheme="minorHAnsi" w:cstheme="minorHAnsi"/>
          <w:color w:val="211D1F"/>
          <w:szCs w:val="24"/>
        </w:rPr>
        <w:t xml:space="preserve">de betrokkene (of </w:t>
      </w:r>
      <w:r w:rsidRPr="007A0469">
        <w:rPr>
          <w:rFonts w:asciiTheme="minorHAnsi" w:eastAsia="Times New Roman" w:hAnsiTheme="minorHAnsi" w:cstheme="minorHAnsi"/>
          <w:color w:val="211D1F"/>
          <w:szCs w:val="24"/>
        </w:rPr>
        <w:t>diens wettelijke vertegenwoordiger</w:t>
      </w:r>
      <w:r w:rsidR="008E18C2" w:rsidRPr="007A0469">
        <w:rPr>
          <w:rFonts w:asciiTheme="minorHAnsi" w:eastAsia="Times New Roman" w:hAnsiTheme="minorHAnsi" w:cstheme="minorHAnsi"/>
          <w:color w:val="211D1F"/>
          <w:szCs w:val="24"/>
        </w:rPr>
        <w:t xml:space="preserve">) van mening is dat bepaalde </w:t>
      </w:r>
      <w:r w:rsidR="00BB4DC5" w:rsidRPr="007A0469">
        <w:rPr>
          <w:rFonts w:asciiTheme="minorHAnsi" w:eastAsia="Times New Roman" w:hAnsiTheme="minorHAnsi" w:cstheme="minorHAnsi"/>
          <w:color w:val="211D1F"/>
          <w:szCs w:val="24"/>
        </w:rPr>
        <w:t xml:space="preserve">gegevens onjuist of </w:t>
      </w:r>
      <w:r w:rsidR="008E18C2" w:rsidRPr="007A0469">
        <w:rPr>
          <w:rFonts w:asciiTheme="minorHAnsi" w:eastAsia="Times New Roman" w:hAnsiTheme="minorHAnsi" w:cstheme="minorHAnsi"/>
          <w:color w:val="211D1F"/>
          <w:szCs w:val="24"/>
        </w:rPr>
        <w:t>onvolledig zijn</w:t>
      </w:r>
      <w:r w:rsidR="00BB4DC5" w:rsidRPr="007A0469">
        <w:rPr>
          <w:rFonts w:asciiTheme="minorHAnsi" w:eastAsia="Times New Roman" w:hAnsiTheme="minorHAnsi" w:cstheme="minorHAnsi"/>
          <w:color w:val="211D1F"/>
          <w:szCs w:val="24"/>
        </w:rPr>
        <w:t xml:space="preserve">, </w:t>
      </w:r>
      <w:r w:rsidR="008E18C2" w:rsidRPr="007A0469">
        <w:rPr>
          <w:rFonts w:asciiTheme="minorHAnsi" w:eastAsia="Times New Roman" w:hAnsiTheme="minorHAnsi" w:cstheme="minorHAnsi"/>
          <w:color w:val="211D1F"/>
          <w:szCs w:val="24"/>
        </w:rPr>
        <w:t>niet ter zake doen of strijdig zijn met dit reglement</w:t>
      </w:r>
      <w:r w:rsidR="00BB4DC5" w:rsidRPr="007A0469">
        <w:rPr>
          <w:rFonts w:asciiTheme="minorHAnsi" w:eastAsia="Times New Roman" w:hAnsiTheme="minorHAnsi" w:cstheme="minorHAnsi"/>
          <w:color w:val="211D1F"/>
          <w:szCs w:val="24"/>
        </w:rPr>
        <w:t xml:space="preserve"> dan is een verzoek tot </w:t>
      </w:r>
      <w:r w:rsidRPr="007A0469">
        <w:rPr>
          <w:rFonts w:asciiTheme="minorHAnsi" w:eastAsia="Times New Roman" w:hAnsiTheme="minorHAnsi" w:cstheme="minorHAnsi"/>
          <w:color w:val="211D1F"/>
          <w:szCs w:val="24"/>
        </w:rPr>
        <w:t>verbetering, aanvulli</w:t>
      </w:r>
      <w:r w:rsidR="008E18C2" w:rsidRPr="007A0469">
        <w:rPr>
          <w:rFonts w:asciiTheme="minorHAnsi" w:eastAsia="Times New Roman" w:hAnsiTheme="minorHAnsi" w:cstheme="minorHAnsi"/>
          <w:color w:val="211D1F"/>
          <w:szCs w:val="24"/>
        </w:rPr>
        <w:t>ng, verwijdering of correctie</w:t>
      </w:r>
      <w:r w:rsidR="00BB4DC5" w:rsidRPr="007A0469">
        <w:rPr>
          <w:rFonts w:asciiTheme="minorHAnsi" w:eastAsia="Times New Roman" w:hAnsiTheme="minorHAnsi" w:cstheme="minorHAnsi"/>
          <w:color w:val="211D1F"/>
          <w:szCs w:val="24"/>
        </w:rPr>
        <w:t xml:space="preserve"> op zijn plaats</w:t>
      </w:r>
      <w:r w:rsidR="008E18C2" w:rsidRPr="007A0469">
        <w:rPr>
          <w:rFonts w:asciiTheme="minorHAnsi" w:eastAsia="Times New Roman" w:hAnsiTheme="minorHAnsi" w:cstheme="minorHAnsi"/>
          <w:color w:val="211D1F"/>
          <w:szCs w:val="24"/>
        </w:rPr>
        <w:t xml:space="preserve">. </w:t>
      </w:r>
      <w:r w:rsidR="008E176E" w:rsidRPr="007A0469">
        <w:rPr>
          <w:rFonts w:asciiTheme="minorHAnsi" w:eastAsia="Times New Roman" w:hAnsiTheme="minorHAnsi" w:cstheme="minorHAnsi"/>
          <w:color w:val="211D1F"/>
          <w:szCs w:val="24"/>
        </w:rPr>
        <w:t>Dit verzoek wordt ingediend bij</w:t>
      </w:r>
      <w:r w:rsidRPr="007A0469">
        <w:rPr>
          <w:rFonts w:asciiTheme="minorHAnsi" w:eastAsia="Times New Roman" w:hAnsiTheme="minorHAnsi" w:cstheme="minorHAnsi"/>
          <w:color w:val="211D1F"/>
          <w:szCs w:val="24"/>
        </w:rPr>
        <w:t xml:space="preserve"> </w:t>
      </w:r>
      <w:r w:rsidR="008E176E" w:rsidRPr="007A0469">
        <w:rPr>
          <w:rFonts w:asciiTheme="minorHAnsi" w:eastAsia="Times New Roman" w:hAnsiTheme="minorHAnsi" w:cstheme="minorHAnsi"/>
          <w:color w:val="211D1F"/>
          <w:szCs w:val="24"/>
        </w:rPr>
        <w:t>SWV VO RUW</w:t>
      </w:r>
      <w:r w:rsidR="00BB4DC5" w:rsidRPr="007A0469">
        <w:rPr>
          <w:rFonts w:asciiTheme="minorHAnsi" w:eastAsia="Times New Roman" w:hAnsiTheme="minorHAnsi" w:cstheme="minorHAnsi"/>
          <w:color w:val="211D1F"/>
          <w:szCs w:val="24"/>
        </w:rPr>
        <w:t xml:space="preserve">. </w:t>
      </w:r>
    </w:p>
    <w:p w14:paraId="6794F66A" w14:textId="0FA52138" w:rsidR="00BB4DC5" w:rsidRPr="007A0469" w:rsidRDefault="00BB4DC5" w:rsidP="007A0469">
      <w:pPr>
        <w:spacing w:after="0" w:line="250" w:lineRule="auto"/>
        <w:ind w:left="0" w:firstLine="0"/>
        <w:jc w:val="both"/>
        <w:rPr>
          <w:rFonts w:asciiTheme="minorHAnsi" w:eastAsia="Times New Roman" w:hAnsiTheme="minorHAnsi" w:cstheme="minorHAnsi"/>
          <w:color w:val="211D1F"/>
          <w:szCs w:val="24"/>
        </w:rPr>
      </w:pPr>
      <w:r w:rsidRPr="007A0469">
        <w:rPr>
          <w:rFonts w:asciiTheme="minorHAnsi" w:eastAsia="Times New Roman" w:hAnsiTheme="minorHAnsi" w:cstheme="minorHAnsi"/>
          <w:color w:val="211D1F"/>
          <w:szCs w:val="24"/>
        </w:rPr>
        <w:t xml:space="preserve">Het SWV VO </w:t>
      </w:r>
      <w:r w:rsidR="008E176E" w:rsidRPr="007A0469">
        <w:rPr>
          <w:rFonts w:asciiTheme="minorHAnsi" w:eastAsia="Times New Roman" w:hAnsiTheme="minorHAnsi" w:cstheme="minorHAnsi"/>
          <w:color w:val="211D1F"/>
          <w:szCs w:val="24"/>
        </w:rPr>
        <w:t>RUW</w:t>
      </w:r>
      <w:r w:rsidRPr="007A0469">
        <w:rPr>
          <w:rFonts w:asciiTheme="minorHAnsi" w:eastAsia="Times New Roman" w:hAnsiTheme="minorHAnsi" w:cstheme="minorHAnsi"/>
          <w:color w:val="211D1F"/>
          <w:szCs w:val="24"/>
        </w:rPr>
        <w:t xml:space="preserve"> neemt</w:t>
      </w:r>
      <w:r w:rsidR="008A6D51" w:rsidRPr="007A0469">
        <w:rPr>
          <w:rFonts w:asciiTheme="minorHAnsi" w:eastAsia="Times New Roman" w:hAnsiTheme="minorHAnsi" w:cstheme="minorHAnsi"/>
          <w:color w:val="211D1F"/>
          <w:szCs w:val="24"/>
        </w:rPr>
        <w:t xml:space="preserve"> binnen vier weken nadat betrokkene </w:t>
      </w:r>
      <w:r w:rsidRPr="007A0469">
        <w:rPr>
          <w:rFonts w:asciiTheme="minorHAnsi" w:eastAsia="Times New Roman" w:hAnsiTheme="minorHAnsi" w:cstheme="minorHAnsi"/>
          <w:color w:val="211D1F"/>
          <w:szCs w:val="24"/>
        </w:rPr>
        <w:t>(</w:t>
      </w:r>
      <w:r w:rsidR="008A6D51" w:rsidRPr="007A0469">
        <w:rPr>
          <w:rFonts w:asciiTheme="minorHAnsi" w:eastAsia="Times New Roman" w:hAnsiTheme="minorHAnsi" w:cstheme="minorHAnsi"/>
          <w:color w:val="211D1F"/>
          <w:szCs w:val="24"/>
        </w:rPr>
        <w:t>dan wel diens wettelijk vertegenwoordiger</w:t>
      </w:r>
      <w:r w:rsidRPr="007A0469">
        <w:rPr>
          <w:rFonts w:asciiTheme="minorHAnsi" w:eastAsia="Times New Roman" w:hAnsiTheme="minorHAnsi" w:cstheme="minorHAnsi"/>
          <w:color w:val="211D1F"/>
          <w:szCs w:val="24"/>
        </w:rPr>
        <w:t>)</w:t>
      </w:r>
      <w:r w:rsidR="008A6D51" w:rsidRPr="007A0469">
        <w:rPr>
          <w:rFonts w:asciiTheme="minorHAnsi" w:eastAsia="Times New Roman" w:hAnsiTheme="minorHAnsi" w:cstheme="minorHAnsi"/>
          <w:color w:val="211D1F"/>
          <w:szCs w:val="24"/>
        </w:rPr>
        <w:t xml:space="preserve"> dit verzoek heeft ingediend, hierover een beslissing. </w:t>
      </w:r>
    </w:p>
    <w:p w14:paraId="6DBCA0CC" w14:textId="77777777" w:rsidR="007A0469" w:rsidRDefault="007A0469" w:rsidP="008A6D51">
      <w:pPr>
        <w:pStyle w:val="Default"/>
        <w:rPr>
          <w:rFonts w:asciiTheme="minorHAnsi" w:hAnsiTheme="minorHAnsi" w:cstheme="minorHAnsi"/>
          <w:color w:val="auto"/>
          <w:highlight w:val="yellow"/>
          <w:u w:val="single"/>
        </w:rPr>
      </w:pPr>
    </w:p>
    <w:p w14:paraId="043F66B6" w14:textId="4EC66EEF" w:rsidR="008A6D51" w:rsidRPr="00BB4DC5" w:rsidRDefault="00BB4DC5" w:rsidP="00FE53D3">
      <w:pPr>
        <w:pStyle w:val="Default"/>
        <w:spacing w:line="276" w:lineRule="auto"/>
        <w:rPr>
          <w:rFonts w:asciiTheme="minorHAnsi" w:hAnsiTheme="minorHAnsi" w:cstheme="minorHAnsi"/>
          <w:color w:val="auto"/>
          <w:u w:val="single"/>
        </w:rPr>
      </w:pPr>
      <w:r w:rsidRPr="00FE53D3">
        <w:rPr>
          <w:rFonts w:asciiTheme="minorHAnsi" w:hAnsiTheme="minorHAnsi" w:cstheme="minorHAnsi"/>
          <w:color w:val="auto"/>
          <w:u w:val="single"/>
        </w:rPr>
        <w:t>Proces bij verzoek tot verbetering/ aanvulling/ verwijdering/ correctie:</w:t>
      </w:r>
    </w:p>
    <w:p w14:paraId="38F06A97" w14:textId="3F4388C9" w:rsidR="00FE53D3" w:rsidRPr="00FE53D3" w:rsidRDefault="00BA1500" w:rsidP="00FE53D3">
      <w:pPr>
        <w:pStyle w:val="Default"/>
        <w:numPr>
          <w:ilvl w:val="0"/>
          <w:numId w:val="12"/>
        </w:numPr>
        <w:spacing w:line="276" w:lineRule="auto"/>
        <w:ind w:left="426" w:hanging="426"/>
        <w:rPr>
          <w:rFonts w:asciiTheme="minorHAnsi" w:hAnsiTheme="minorHAnsi" w:cstheme="minorHAnsi"/>
          <w:color w:val="auto"/>
        </w:rPr>
      </w:pPr>
      <w:r>
        <w:rPr>
          <w:rFonts w:asciiTheme="minorHAnsi" w:hAnsiTheme="minorHAnsi" w:cstheme="minorHAnsi"/>
          <w:color w:val="auto"/>
        </w:rPr>
        <w:t xml:space="preserve">Het SWV VO RUW </w:t>
      </w:r>
      <w:r w:rsidR="008A6D51" w:rsidRPr="00A70181">
        <w:rPr>
          <w:rFonts w:asciiTheme="minorHAnsi" w:hAnsiTheme="minorHAnsi" w:cstheme="minorHAnsi"/>
          <w:color w:val="auto"/>
        </w:rPr>
        <w:t xml:space="preserve">bericht de verzoeker schriftelijk of en in hoeverre hij aan het verzoek voldoet. Een weigering is met redenen omkleed. </w:t>
      </w:r>
    </w:p>
    <w:p w14:paraId="7A35F161" w14:textId="33525F47" w:rsidR="00FE53D3" w:rsidRPr="00FE53D3" w:rsidRDefault="00FE53D3" w:rsidP="00FE53D3">
      <w:pPr>
        <w:pStyle w:val="Default"/>
        <w:numPr>
          <w:ilvl w:val="0"/>
          <w:numId w:val="12"/>
        </w:numPr>
        <w:spacing w:line="276" w:lineRule="auto"/>
        <w:ind w:left="426" w:hanging="426"/>
        <w:rPr>
          <w:rFonts w:asciiTheme="minorHAnsi" w:hAnsiTheme="minorHAnsi" w:cstheme="minorHAnsi"/>
          <w:color w:val="auto"/>
        </w:rPr>
      </w:pPr>
      <w:r>
        <w:rPr>
          <w:rFonts w:asciiTheme="minorHAnsi" w:hAnsiTheme="minorHAnsi" w:cstheme="minorHAnsi"/>
          <w:color w:val="auto"/>
        </w:rPr>
        <w:t xml:space="preserve">Het SWV VO RUW </w:t>
      </w:r>
      <w:r w:rsidR="008A6D51" w:rsidRPr="00A70181">
        <w:rPr>
          <w:rFonts w:asciiTheme="minorHAnsi" w:hAnsiTheme="minorHAnsi" w:cstheme="minorHAnsi"/>
          <w:color w:val="auto"/>
        </w:rPr>
        <w:t>draagt zorg dat een beslissing tot verbetering, aanvulling, verwijdering</w:t>
      </w:r>
      <w:r>
        <w:rPr>
          <w:rFonts w:asciiTheme="minorHAnsi" w:hAnsiTheme="minorHAnsi" w:cstheme="minorHAnsi"/>
          <w:color w:val="auto"/>
        </w:rPr>
        <w:t xml:space="preserve"> of afscherming zo spoedig </w:t>
      </w:r>
      <w:r w:rsidR="00200CEC">
        <w:rPr>
          <w:rFonts w:asciiTheme="minorHAnsi" w:hAnsiTheme="minorHAnsi" w:cstheme="minorHAnsi"/>
          <w:color w:val="auto"/>
        </w:rPr>
        <w:t>mo</w:t>
      </w:r>
      <w:r w:rsidR="00200CEC" w:rsidRPr="00A70181">
        <w:rPr>
          <w:rFonts w:asciiTheme="minorHAnsi" w:hAnsiTheme="minorHAnsi" w:cstheme="minorHAnsi"/>
          <w:color w:val="auto"/>
        </w:rPr>
        <w:t>gelijk</w:t>
      </w:r>
      <w:r w:rsidR="008A6D51" w:rsidRPr="00A70181">
        <w:rPr>
          <w:rFonts w:asciiTheme="minorHAnsi" w:hAnsiTheme="minorHAnsi" w:cstheme="minorHAnsi"/>
          <w:color w:val="auto"/>
        </w:rPr>
        <w:t xml:space="preserve"> wordt uitgevoerd. </w:t>
      </w:r>
    </w:p>
    <w:p w14:paraId="18DCA64F" w14:textId="786EC54E" w:rsidR="008A6D51" w:rsidRPr="00A70181" w:rsidRDefault="00FE53D3" w:rsidP="00FE53D3">
      <w:pPr>
        <w:pStyle w:val="Default"/>
        <w:numPr>
          <w:ilvl w:val="0"/>
          <w:numId w:val="12"/>
        </w:numPr>
        <w:spacing w:line="276" w:lineRule="auto"/>
        <w:ind w:left="426" w:hanging="426"/>
        <w:rPr>
          <w:rFonts w:asciiTheme="minorHAnsi" w:hAnsiTheme="minorHAnsi" w:cstheme="minorHAnsi"/>
          <w:color w:val="auto"/>
        </w:rPr>
      </w:pPr>
      <w:r>
        <w:rPr>
          <w:rFonts w:asciiTheme="minorHAnsi" w:hAnsiTheme="minorHAnsi" w:cstheme="minorHAnsi"/>
          <w:color w:val="auto"/>
        </w:rPr>
        <w:t xml:space="preserve">Het SWV VO RUW is verplicht om </w:t>
      </w:r>
      <w:r w:rsidR="008A6D51" w:rsidRPr="00A70181">
        <w:rPr>
          <w:rFonts w:asciiTheme="minorHAnsi" w:hAnsiTheme="minorHAnsi" w:cstheme="minorHAnsi"/>
          <w:color w:val="auto"/>
        </w:rPr>
        <w:t xml:space="preserve">derden </w:t>
      </w:r>
      <w:r>
        <w:rPr>
          <w:rFonts w:asciiTheme="minorHAnsi" w:hAnsiTheme="minorHAnsi" w:cstheme="minorHAnsi"/>
          <w:color w:val="auto"/>
        </w:rPr>
        <w:t>(</w:t>
      </w:r>
      <w:r w:rsidR="008A6D51" w:rsidRPr="00A70181">
        <w:rPr>
          <w:rFonts w:asciiTheme="minorHAnsi" w:hAnsiTheme="minorHAnsi" w:cstheme="minorHAnsi"/>
          <w:color w:val="auto"/>
        </w:rPr>
        <w:t>aan wie de gegevens daaraan voorafgaand zijn verstrekt</w:t>
      </w:r>
      <w:r>
        <w:rPr>
          <w:rFonts w:asciiTheme="minorHAnsi" w:hAnsiTheme="minorHAnsi" w:cstheme="minorHAnsi"/>
          <w:color w:val="auto"/>
        </w:rPr>
        <w:t>)</w:t>
      </w:r>
      <w:r w:rsidR="008A6D51" w:rsidRPr="00A70181">
        <w:rPr>
          <w:rFonts w:asciiTheme="minorHAnsi" w:hAnsiTheme="minorHAnsi" w:cstheme="minorHAnsi"/>
          <w:color w:val="auto"/>
        </w:rPr>
        <w:t xml:space="preserve">, zo spoedig mogelijk </w:t>
      </w:r>
      <w:r>
        <w:rPr>
          <w:rFonts w:asciiTheme="minorHAnsi" w:hAnsiTheme="minorHAnsi" w:cstheme="minorHAnsi"/>
          <w:color w:val="auto"/>
        </w:rPr>
        <w:t xml:space="preserve">op de hoogte te stellen </w:t>
      </w:r>
      <w:r w:rsidR="008A6D51" w:rsidRPr="00A70181">
        <w:rPr>
          <w:rFonts w:asciiTheme="minorHAnsi" w:hAnsiTheme="minorHAnsi" w:cstheme="minorHAnsi"/>
          <w:color w:val="auto"/>
        </w:rPr>
        <w:t>van de verbetering, aanvulling, verwijdering of afschermi</w:t>
      </w:r>
      <w:r>
        <w:rPr>
          <w:rFonts w:asciiTheme="minorHAnsi" w:hAnsiTheme="minorHAnsi" w:cstheme="minorHAnsi"/>
          <w:color w:val="auto"/>
        </w:rPr>
        <w:t>ng</w:t>
      </w:r>
      <w:r w:rsidR="008A6D51" w:rsidRPr="00A70181">
        <w:rPr>
          <w:rFonts w:asciiTheme="minorHAnsi" w:hAnsiTheme="minorHAnsi" w:cstheme="minorHAnsi"/>
          <w:color w:val="auto"/>
        </w:rPr>
        <w:t>.</w:t>
      </w:r>
    </w:p>
    <w:p w14:paraId="20C13DE7" w14:textId="77777777" w:rsidR="008A6D51" w:rsidRDefault="008A6D51" w:rsidP="00BA27E5">
      <w:pPr>
        <w:spacing w:after="0"/>
        <w:ind w:left="0" w:firstLine="0"/>
        <w:jc w:val="both"/>
        <w:rPr>
          <w:rFonts w:asciiTheme="minorHAnsi" w:eastAsia="Times New Roman" w:hAnsiTheme="minorHAnsi" w:cstheme="minorHAnsi"/>
          <w:color w:val="211D1F"/>
          <w:szCs w:val="24"/>
        </w:rPr>
      </w:pPr>
    </w:p>
    <w:p w14:paraId="025AC918" w14:textId="77777777" w:rsidR="004E23E9" w:rsidRPr="002D00F6" w:rsidRDefault="004E23E9" w:rsidP="00461FC6">
      <w:pPr>
        <w:spacing w:after="160" w:line="259" w:lineRule="auto"/>
        <w:ind w:left="0" w:firstLine="0"/>
        <w:rPr>
          <w:rStyle w:val="Kop2Char"/>
          <w:rFonts w:asciiTheme="minorHAnsi" w:hAnsiTheme="minorHAnsi" w:cstheme="minorHAnsi"/>
          <w:b/>
          <w:bCs/>
          <w:i w:val="0"/>
        </w:rPr>
      </w:pPr>
      <w:r w:rsidRPr="002D00F6">
        <w:rPr>
          <w:rStyle w:val="Kop2Char"/>
          <w:rFonts w:asciiTheme="minorHAnsi" w:hAnsiTheme="minorHAnsi" w:cstheme="minorHAnsi"/>
          <w:b/>
          <w:bCs/>
          <w:i w:val="0"/>
        </w:rPr>
        <w:t>Principes en verantwoordingsplicht</w:t>
      </w:r>
    </w:p>
    <w:p w14:paraId="6FE15790" w14:textId="77777777" w:rsidR="004E23E9" w:rsidRPr="00A70181" w:rsidRDefault="004E23E9" w:rsidP="003721D1">
      <w:pPr>
        <w:spacing w:after="0"/>
        <w:jc w:val="both"/>
        <w:rPr>
          <w:rFonts w:asciiTheme="minorHAnsi" w:eastAsia="Times New Roman" w:hAnsiTheme="minorHAnsi" w:cstheme="minorHAnsi"/>
          <w:color w:val="211D1F"/>
          <w:szCs w:val="24"/>
        </w:rPr>
      </w:pPr>
      <w:r w:rsidRPr="00A70181">
        <w:rPr>
          <w:rFonts w:asciiTheme="minorHAnsi" w:eastAsia="Times New Roman" w:hAnsiTheme="minorHAnsi" w:cstheme="minorHAnsi"/>
          <w:color w:val="211D1F"/>
          <w:szCs w:val="24"/>
        </w:rPr>
        <w:t xml:space="preserve">De AVG formuleert een aantal belangrijke </w:t>
      </w:r>
      <w:r w:rsidRPr="00BA27E5">
        <w:rPr>
          <w:rFonts w:asciiTheme="minorHAnsi" w:eastAsia="Times New Roman" w:hAnsiTheme="minorHAnsi" w:cstheme="minorHAnsi"/>
          <w:color w:val="211D1F"/>
          <w:szCs w:val="24"/>
        </w:rPr>
        <w:t>principes voor gegevensverwerking</w:t>
      </w:r>
      <w:r w:rsidRPr="00A70181">
        <w:rPr>
          <w:rFonts w:asciiTheme="minorHAnsi" w:eastAsia="Times New Roman" w:hAnsiTheme="minorHAnsi" w:cstheme="minorHAnsi"/>
          <w:color w:val="211D1F"/>
          <w:szCs w:val="24"/>
        </w:rPr>
        <w:t>:</w:t>
      </w:r>
    </w:p>
    <w:p w14:paraId="32E911D9" w14:textId="77777777" w:rsidR="004E23E9" w:rsidRPr="00A70181" w:rsidRDefault="004E23E9" w:rsidP="00273F92">
      <w:pPr>
        <w:numPr>
          <w:ilvl w:val="0"/>
          <w:numId w:val="17"/>
        </w:numPr>
        <w:spacing w:after="0" w:line="276" w:lineRule="auto"/>
        <w:contextualSpacing/>
        <w:jc w:val="both"/>
        <w:rPr>
          <w:rFonts w:asciiTheme="minorHAnsi" w:hAnsiTheme="minorHAnsi" w:cstheme="minorHAnsi"/>
          <w:color w:val="211D1F"/>
          <w:szCs w:val="24"/>
        </w:rPr>
      </w:pPr>
      <w:r w:rsidRPr="00A70181">
        <w:rPr>
          <w:rFonts w:asciiTheme="minorHAnsi" w:hAnsiTheme="minorHAnsi" w:cstheme="minorHAnsi"/>
          <w:color w:val="211D1F"/>
          <w:szCs w:val="24"/>
        </w:rPr>
        <w:t>Het gebeurt op een wijze die rechtmatig, behoorlijk en transparant is;</w:t>
      </w:r>
    </w:p>
    <w:p w14:paraId="325E76D8" w14:textId="77777777" w:rsidR="004E23E9" w:rsidRPr="00A70181" w:rsidRDefault="004E23E9" w:rsidP="00273F92">
      <w:pPr>
        <w:numPr>
          <w:ilvl w:val="0"/>
          <w:numId w:val="17"/>
        </w:numPr>
        <w:spacing w:after="0" w:line="276" w:lineRule="auto"/>
        <w:contextualSpacing/>
        <w:jc w:val="both"/>
        <w:rPr>
          <w:rFonts w:asciiTheme="minorHAnsi" w:hAnsiTheme="minorHAnsi" w:cstheme="minorHAnsi"/>
          <w:color w:val="211D1F"/>
          <w:szCs w:val="24"/>
        </w:rPr>
      </w:pPr>
      <w:r w:rsidRPr="00A70181">
        <w:rPr>
          <w:rFonts w:asciiTheme="minorHAnsi" w:hAnsiTheme="minorHAnsi" w:cstheme="minorHAnsi"/>
          <w:color w:val="211D1F"/>
          <w:szCs w:val="24"/>
        </w:rPr>
        <w:t>Het gebeurt alleen voor een uitdrukkelijk omschreven en gerechtvaardigd doel (doelbinding):</w:t>
      </w:r>
    </w:p>
    <w:p w14:paraId="6D01FB1B" w14:textId="77777777" w:rsidR="004E23E9" w:rsidRPr="00A70181" w:rsidRDefault="004E23E9" w:rsidP="00273F92">
      <w:pPr>
        <w:numPr>
          <w:ilvl w:val="0"/>
          <w:numId w:val="17"/>
        </w:numPr>
        <w:spacing w:after="0" w:line="276" w:lineRule="auto"/>
        <w:contextualSpacing/>
        <w:jc w:val="both"/>
        <w:rPr>
          <w:rFonts w:asciiTheme="minorHAnsi" w:hAnsiTheme="minorHAnsi" w:cstheme="minorHAnsi"/>
          <w:color w:val="211D1F"/>
          <w:szCs w:val="24"/>
        </w:rPr>
      </w:pPr>
      <w:r w:rsidRPr="00A70181">
        <w:rPr>
          <w:rFonts w:asciiTheme="minorHAnsi" w:hAnsiTheme="minorHAnsi" w:cstheme="minorHAnsi"/>
          <w:color w:val="211D1F"/>
          <w:szCs w:val="24"/>
        </w:rPr>
        <w:t>Het beperkt zich tot wat noodzakelijk is voor het doel waarvoor het wordt verwerkt (minimale gegevensverwerking);</w:t>
      </w:r>
    </w:p>
    <w:p w14:paraId="000B3552" w14:textId="77777777" w:rsidR="004E23E9" w:rsidRPr="00A70181" w:rsidRDefault="004E23E9" w:rsidP="00273F92">
      <w:pPr>
        <w:numPr>
          <w:ilvl w:val="0"/>
          <w:numId w:val="17"/>
        </w:numPr>
        <w:spacing w:after="0" w:line="276" w:lineRule="auto"/>
        <w:contextualSpacing/>
        <w:jc w:val="both"/>
        <w:rPr>
          <w:rFonts w:asciiTheme="minorHAnsi" w:hAnsiTheme="minorHAnsi" w:cstheme="minorHAnsi"/>
          <w:color w:val="211D1F"/>
          <w:szCs w:val="24"/>
        </w:rPr>
      </w:pPr>
      <w:r w:rsidRPr="00A70181">
        <w:rPr>
          <w:rFonts w:asciiTheme="minorHAnsi" w:hAnsiTheme="minorHAnsi" w:cstheme="minorHAnsi"/>
          <w:color w:val="211D1F"/>
          <w:szCs w:val="24"/>
        </w:rPr>
        <w:t>Het gaat om juiste en geactualiseerde gegevens met redelijke maatregelen om waar nodig te rectificeren of te wissen (juistheid).</w:t>
      </w:r>
    </w:p>
    <w:p w14:paraId="49093DAA" w14:textId="77777777" w:rsidR="004E23E9" w:rsidRPr="00A70181" w:rsidRDefault="004E23E9" w:rsidP="003721D1">
      <w:pPr>
        <w:spacing w:after="0"/>
        <w:jc w:val="both"/>
        <w:rPr>
          <w:rFonts w:asciiTheme="minorHAnsi" w:eastAsia="Times New Roman" w:hAnsiTheme="minorHAnsi" w:cstheme="minorHAnsi"/>
          <w:color w:val="211D1F"/>
          <w:szCs w:val="24"/>
        </w:rPr>
      </w:pPr>
    </w:p>
    <w:p w14:paraId="028F896A" w14:textId="5743C887" w:rsidR="004E23E9" w:rsidRDefault="00BA27E5" w:rsidP="005C10CF">
      <w:pPr>
        <w:spacing w:after="0" w:line="250" w:lineRule="auto"/>
        <w:ind w:left="0" w:firstLine="0"/>
        <w:jc w:val="both"/>
        <w:rPr>
          <w:rFonts w:asciiTheme="minorHAnsi" w:eastAsia="Times New Roman" w:hAnsiTheme="minorHAnsi" w:cstheme="minorHAnsi"/>
          <w:color w:val="211D1F"/>
          <w:szCs w:val="24"/>
        </w:rPr>
      </w:pPr>
      <w:r>
        <w:rPr>
          <w:rFonts w:asciiTheme="minorHAnsi" w:eastAsia="Times New Roman" w:hAnsiTheme="minorHAnsi" w:cstheme="minorHAnsi"/>
          <w:color w:val="211D1F"/>
          <w:szCs w:val="24"/>
        </w:rPr>
        <w:t xml:space="preserve">Het Samenwerkingsverband VO </w:t>
      </w:r>
      <w:r w:rsidR="007A0469">
        <w:rPr>
          <w:rFonts w:asciiTheme="minorHAnsi" w:eastAsia="Times New Roman" w:hAnsiTheme="minorHAnsi" w:cstheme="minorHAnsi"/>
          <w:color w:val="211D1F"/>
        </w:rPr>
        <w:t>RUW</w:t>
      </w:r>
      <w:r w:rsidR="007A0469">
        <w:rPr>
          <w:rFonts w:asciiTheme="minorHAnsi" w:eastAsia="Times New Roman" w:hAnsiTheme="minorHAnsi" w:cstheme="minorHAnsi"/>
          <w:color w:val="211D1F"/>
          <w:szCs w:val="24"/>
        </w:rPr>
        <w:t xml:space="preserve"> </w:t>
      </w:r>
      <w:r>
        <w:rPr>
          <w:rFonts w:asciiTheme="minorHAnsi" w:eastAsia="Times New Roman" w:hAnsiTheme="minorHAnsi" w:cstheme="minorHAnsi"/>
          <w:color w:val="211D1F"/>
          <w:szCs w:val="24"/>
        </w:rPr>
        <w:t xml:space="preserve">werkt volgens deze principes en heeft dit in haar privacyreglement vastgelegd. </w:t>
      </w:r>
    </w:p>
    <w:p w14:paraId="3C610462" w14:textId="0BAD3AEF" w:rsidR="00673DA7" w:rsidRDefault="00673DA7" w:rsidP="005C10CF">
      <w:pPr>
        <w:spacing w:after="0" w:line="250" w:lineRule="auto"/>
        <w:ind w:left="0" w:firstLine="0"/>
        <w:jc w:val="both"/>
        <w:rPr>
          <w:rFonts w:asciiTheme="minorHAnsi" w:eastAsia="Times New Roman" w:hAnsiTheme="minorHAnsi" w:cstheme="minorHAnsi"/>
          <w:color w:val="211D1F"/>
          <w:szCs w:val="24"/>
        </w:rPr>
      </w:pPr>
    </w:p>
    <w:p w14:paraId="3BBA5BD3" w14:textId="0C641AB2" w:rsidR="00673DA7" w:rsidRPr="00673DA7" w:rsidRDefault="00673DA7" w:rsidP="00673DA7">
      <w:pPr>
        <w:spacing w:after="160" w:line="259" w:lineRule="auto"/>
        <w:ind w:left="0" w:firstLine="0"/>
        <w:rPr>
          <w:rStyle w:val="Kop2Char"/>
          <w:rFonts w:asciiTheme="minorHAnsi" w:hAnsiTheme="minorHAnsi" w:cstheme="minorHAnsi"/>
          <w:b/>
          <w:bCs/>
          <w:i w:val="0"/>
        </w:rPr>
      </w:pPr>
      <w:r w:rsidRPr="00673DA7">
        <w:rPr>
          <w:rStyle w:val="Kop2Char"/>
          <w:rFonts w:asciiTheme="minorHAnsi" w:hAnsiTheme="minorHAnsi" w:cstheme="minorHAnsi"/>
          <w:b/>
          <w:bCs/>
          <w:i w:val="0"/>
        </w:rPr>
        <w:t xml:space="preserve">Bewaartermijnen </w:t>
      </w:r>
    </w:p>
    <w:p w14:paraId="77619354" w14:textId="77777777" w:rsidR="00673DA7" w:rsidRPr="00A70181" w:rsidRDefault="00673DA7" w:rsidP="00673DA7">
      <w:pPr>
        <w:pStyle w:val="Default"/>
        <w:numPr>
          <w:ilvl w:val="0"/>
          <w:numId w:val="13"/>
        </w:numPr>
        <w:spacing w:after="46"/>
        <w:ind w:left="426" w:hanging="426"/>
        <w:rPr>
          <w:rFonts w:asciiTheme="minorHAnsi" w:hAnsiTheme="minorHAnsi" w:cstheme="minorHAnsi"/>
          <w:color w:val="auto"/>
        </w:rPr>
      </w:pPr>
      <w:r w:rsidRPr="00A70181">
        <w:rPr>
          <w:rFonts w:asciiTheme="minorHAnsi" w:hAnsiTheme="minorHAnsi" w:cstheme="minorHAnsi"/>
          <w:color w:val="auto"/>
        </w:rPr>
        <w:t xml:space="preserve">De persoonsgegevens worden door de verwerkingsverantwoordelijke bewaard tot </w:t>
      </w:r>
      <w:r w:rsidRPr="00FE53D3">
        <w:rPr>
          <w:rFonts w:asciiTheme="minorHAnsi" w:hAnsiTheme="minorHAnsi" w:cstheme="minorHAnsi"/>
          <w:color w:val="auto"/>
          <w:u w:val="single"/>
        </w:rPr>
        <w:t>drie jaar</w:t>
      </w:r>
      <w:r w:rsidRPr="00A70181">
        <w:rPr>
          <w:rFonts w:asciiTheme="minorHAnsi" w:hAnsiTheme="minorHAnsi" w:cstheme="minorHAnsi"/>
          <w:color w:val="auto"/>
        </w:rPr>
        <w:t xml:space="preserve"> na afloop van: </w:t>
      </w:r>
    </w:p>
    <w:p w14:paraId="755DEA02" w14:textId="77777777" w:rsidR="00673DA7" w:rsidRPr="00A70181" w:rsidRDefault="00673DA7" w:rsidP="00673DA7">
      <w:pPr>
        <w:pStyle w:val="Default"/>
        <w:numPr>
          <w:ilvl w:val="1"/>
          <w:numId w:val="13"/>
        </w:numPr>
        <w:spacing w:after="46"/>
        <w:ind w:left="709" w:hanging="283"/>
        <w:rPr>
          <w:rFonts w:asciiTheme="minorHAnsi" w:hAnsiTheme="minorHAnsi" w:cstheme="minorHAnsi"/>
          <w:color w:val="auto"/>
        </w:rPr>
      </w:pPr>
      <w:r w:rsidRPr="00A70181">
        <w:rPr>
          <w:rFonts w:asciiTheme="minorHAnsi" w:hAnsiTheme="minorHAnsi" w:cstheme="minorHAnsi"/>
          <w:color w:val="auto"/>
        </w:rPr>
        <w:t xml:space="preserve">de beoordeling van de toelaatbaarheid van de leerling tot het onderwijs aan een school voor praktijkonderwijs of voortgezet speciaal onderwijs, </w:t>
      </w:r>
    </w:p>
    <w:p w14:paraId="2EE74F88" w14:textId="77777777" w:rsidR="00673DA7" w:rsidRPr="00A70181" w:rsidRDefault="00673DA7" w:rsidP="00673DA7">
      <w:pPr>
        <w:pStyle w:val="Default"/>
        <w:numPr>
          <w:ilvl w:val="1"/>
          <w:numId w:val="13"/>
        </w:numPr>
        <w:spacing w:after="46"/>
        <w:ind w:left="709" w:hanging="283"/>
        <w:rPr>
          <w:rFonts w:asciiTheme="minorHAnsi" w:hAnsiTheme="minorHAnsi" w:cstheme="minorHAnsi"/>
          <w:color w:val="auto"/>
        </w:rPr>
      </w:pPr>
      <w:r w:rsidRPr="00A70181">
        <w:rPr>
          <w:rFonts w:asciiTheme="minorHAnsi" w:hAnsiTheme="minorHAnsi" w:cstheme="minorHAnsi"/>
          <w:color w:val="auto"/>
        </w:rPr>
        <w:t xml:space="preserve">de advisering over de ondersteuningsbehoefte van de leerling aan het bevoegd gezag van de school waar de leerling is aangemeld of ingeschreven, of </w:t>
      </w:r>
    </w:p>
    <w:p w14:paraId="7AE2D12B" w14:textId="77777777" w:rsidR="00673DA7" w:rsidRPr="00A70181" w:rsidRDefault="00673DA7" w:rsidP="00673DA7">
      <w:pPr>
        <w:pStyle w:val="Default"/>
        <w:numPr>
          <w:ilvl w:val="1"/>
          <w:numId w:val="13"/>
        </w:numPr>
        <w:spacing w:after="46"/>
        <w:ind w:left="709" w:hanging="283"/>
        <w:rPr>
          <w:rFonts w:asciiTheme="minorHAnsi" w:hAnsiTheme="minorHAnsi" w:cstheme="minorHAnsi"/>
          <w:color w:val="auto"/>
        </w:rPr>
      </w:pPr>
      <w:r w:rsidRPr="00A70181">
        <w:rPr>
          <w:rFonts w:asciiTheme="minorHAnsi" w:hAnsiTheme="minorHAnsi" w:cstheme="minorHAnsi"/>
          <w:color w:val="auto"/>
        </w:rPr>
        <w:t>de toewijzing van ondersteuningsmiddelen of ondersteuningsvoorzieningen aan de school, voor zover het voor die toewijzing nodig was gegevens van de leerling te verwerken.</w:t>
      </w:r>
    </w:p>
    <w:p w14:paraId="6A7F6ABC" w14:textId="1BA9BDD4" w:rsidR="00673DA7" w:rsidRPr="00A70181" w:rsidRDefault="00673DA7" w:rsidP="00673DA7">
      <w:pPr>
        <w:pStyle w:val="Default"/>
        <w:numPr>
          <w:ilvl w:val="0"/>
          <w:numId w:val="13"/>
        </w:numPr>
        <w:ind w:left="426" w:hanging="426"/>
        <w:rPr>
          <w:rFonts w:asciiTheme="minorHAnsi" w:hAnsiTheme="minorHAnsi" w:cstheme="minorHAnsi"/>
          <w:color w:val="auto"/>
        </w:rPr>
      </w:pPr>
      <w:r w:rsidRPr="00A70181">
        <w:rPr>
          <w:rFonts w:asciiTheme="minorHAnsi" w:hAnsiTheme="minorHAnsi" w:cstheme="minorHAnsi"/>
          <w:color w:val="auto"/>
        </w:rPr>
        <w:t>De verantwoordelijke bewaart de gegevens op een plaats die uitsluitend toegankelijk is voor het samenwerkingsverband en de deskundigen</w:t>
      </w:r>
      <w:r w:rsidR="0053066D">
        <w:rPr>
          <w:rFonts w:asciiTheme="minorHAnsi" w:hAnsiTheme="minorHAnsi" w:cstheme="minorHAnsi"/>
          <w:color w:val="auto"/>
        </w:rPr>
        <w:t>.</w:t>
      </w:r>
    </w:p>
    <w:p w14:paraId="1F5F9337" w14:textId="77777777" w:rsidR="00391DA6" w:rsidRDefault="00391DA6" w:rsidP="005C10CF">
      <w:pPr>
        <w:spacing w:after="0" w:line="250" w:lineRule="auto"/>
        <w:ind w:left="0" w:firstLine="0"/>
        <w:jc w:val="both"/>
        <w:rPr>
          <w:rFonts w:asciiTheme="minorHAnsi" w:eastAsia="Times New Roman" w:hAnsiTheme="minorHAnsi" w:cstheme="minorHAnsi"/>
          <w:color w:val="211D1F"/>
          <w:szCs w:val="24"/>
        </w:rPr>
      </w:pPr>
    </w:p>
    <w:p w14:paraId="0FBA939B" w14:textId="614A8F8D" w:rsidR="00673DA7" w:rsidRPr="00A70181" w:rsidRDefault="00FE53D3" w:rsidP="005C10CF">
      <w:pPr>
        <w:spacing w:after="0" w:line="250" w:lineRule="auto"/>
        <w:ind w:left="0" w:firstLine="0"/>
        <w:jc w:val="both"/>
        <w:rPr>
          <w:rFonts w:asciiTheme="minorHAnsi" w:eastAsia="Times New Roman" w:hAnsiTheme="minorHAnsi" w:cstheme="minorHAnsi"/>
          <w:color w:val="211D1F"/>
          <w:szCs w:val="24"/>
        </w:rPr>
      </w:pPr>
      <w:r>
        <w:rPr>
          <w:rFonts w:asciiTheme="minorHAnsi" w:eastAsia="Times New Roman" w:hAnsiTheme="minorHAnsi" w:cstheme="minorHAnsi"/>
          <w:color w:val="211D1F"/>
          <w:szCs w:val="24"/>
        </w:rPr>
        <w:t>De registratie van thuiszitters heeft een bewaartermijn van één jaar.</w:t>
      </w:r>
    </w:p>
    <w:p w14:paraId="66B15693" w14:textId="4D1EC5FB" w:rsidR="008A6D51" w:rsidRDefault="008A6D51" w:rsidP="000273DA">
      <w:pPr>
        <w:ind w:left="0" w:firstLine="0"/>
        <w:jc w:val="both"/>
        <w:rPr>
          <w:rFonts w:asciiTheme="minorHAnsi" w:hAnsiTheme="minorHAnsi" w:cstheme="minorHAnsi"/>
        </w:rPr>
      </w:pPr>
    </w:p>
    <w:p w14:paraId="047208BD" w14:textId="77777777" w:rsidR="00FE53D3" w:rsidRDefault="00FE53D3" w:rsidP="000273DA">
      <w:pPr>
        <w:ind w:left="0" w:firstLine="0"/>
        <w:jc w:val="both"/>
        <w:rPr>
          <w:rFonts w:asciiTheme="minorHAnsi" w:hAnsiTheme="minorHAnsi" w:cstheme="minorHAnsi"/>
        </w:rPr>
      </w:pPr>
    </w:p>
    <w:p w14:paraId="1E7AD766" w14:textId="77777777" w:rsidR="008A6D51" w:rsidRPr="00BA27E5" w:rsidRDefault="008A6D51" w:rsidP="008A6D51">
      <w:pPr>
        <w:spacing w:after="160" w:line="259" w:lineRule="auto"/>
        <w:ind w:left="0" w:firstLine="0"/>
        <w:rPr>
          <w:rStyle w:val="Kop2Char"/>
          <w:rFonts w:asciiTheme="minorHAnsi" w:hAnsiTheme="minorHAnsi" w:cstheme="minorHAnsi"/>
          <w:b/>
          <w:bCs/>
          <w:i w:val="0"/>
        </w:rPr>
      </w:pPr>
      <w:r w:rsidRPr="00BA27E5">
        <w:rPr>
          <w:rStyle w:val="Kop2Char"/>
          <w:rFonts w:asciiTheme="minorHAnsi" w:hAnsiTheme="minorHAnsi" w:cstheme="minorHAnsi"/>
          <w:b/>
          <w:bCs/>
          <w:i w:val="0"/>
        </w:rPr>
        <w:t>Functionaris Gegevensbescherming</w:t>
      </w:r>
    </w:p>
    <w:p w14:paraId="69A622C4" w14:textId="600CF897" w:rsidR="008A6D51" w:rsidRDefault="008A6D51" w:rsidP="008A6D51">
      <w:pPr>
        <w:spacing w:after="0" w:line="250" w:lineRule="auto"/>
        <w:ind w:left="0" w:firstLine="0"/>
        <w:jc w:val="both"/>
        <w:rPr>
          <w:rFonts w:eastAsia="Times New Roman" w:cstheme="minorHAnsi"/>
          <w:color w:val="211D1F"/>
          <w:szCs w:val="24"/>
        </w:rPr>
      </w:pPr>
      <w:r>
        <w:rPr>
          <w:rFonts w:asciiTheme="minorHAnsi" w:eastAsia="Times New Roman" w:hAnsiTheme="minorHAnsi" w:cstheme="minorHAnsi"/>
          <w:color w:val="211D1F"/>
          <w:szCs w:val="24"/>
        </w:rPr>
        <w:t xml:space="preserve">Het Samenwerkingsverband VO </w:t>
      </w:r>
      <w:r w:rsidR="00BA1500">
        <w:rPr>
          <w:rFonts w:asciiTheme="minorHAnsi" w:eastAsia="Times New Roman" w:hAnsiTheme="minorHAnsi" w:cstheme="minorHAnsi"/>
          <w:color w:val="211D1F"/>
          <w:szCs w:val="24"/>
        </w:rPr>
        <w:t>RUW</w:t>
      </w:r>
      <w:r>
        <w:rPr>
          <w:rFonts w:asciiTheme="minorHAnsi" w:eastAsia="Times New Roman" w:hAnsiTheme="minorHAnsi" w:cstheme="minorHAnsi"/>
          <w:color w:val="211D1F"/>
          <w:szCs w:val="24"/>
        </w:rPr>
        <w:t xml:space="preserve"> heeft een </w:t>
      </w:r>
      <w:r>
        <w:rPr>
          <w:rFonts w:eastAsia="Times New Roman" w:cstheme="minorHAnsi"/>
          <w:color w:val="211D1F"/>
          <w:szCs w:val="24"/>
        </w:rPr>
        <w:t xml:space="preserve">Functionaris Gegevensbescherming </w:t>
      </w:r>
      <w:r>
        <w:rPr>
          <w:rFonts w:asciiTheme="minorHAnsi" w:eastAsia="Times New Roman" w:hAnsiTheme="minorHAnsi" w:cstheme="minorHAnsi"/>
          <w:color w:val="211D1F"/>
          <w:szCs w:val="24"/>
        </w:rPr>
        <w:t xml:space="preserve">ingehuurd. Deze </w:t>
      </w:r>
      <w:r w:rsidRPr="00A70181">
        <w:rPr>
          <w:rFonts w:asciiTheme="minorHAnsi" w:eastAsia="Times New Roman" w:hAnsiTheme="minorHAnsi" w:cstheme="minorHAnsi"/>
          <w:color w:val="211D1F"/>
          <w:szCs w:val="24"/>
        </w:rPr>
        <w:t xml:space="preserve">functionaris </w:t>
      </w:r>
      <w:r>
        <w:rPr>
          <w:rFonts w:asciiTheme="minorHAnsi" w:eastAsia="Times New Roman" w:hAnsiTheme="minorHAnsi" w:cstheme="minorHAnsi"/>
          <w:color w:val="211D1F"/>
          <w:szCs w:val="24"/>
        </w:rPr>
        <w:t xml:space="preserve">kan onafhankelijk alle werkzaamheden </w:t>
      </w:r>
      <w:r w:rsidRPr="00A70181">
        <w:rPr>
          <w:rFonts w:asciiTheme="minorHAnsi" w:eastAsia="Times New Roman" w:hAnsiTheme="minorHAnsi" w:cstheme="minorHAnsi"/>
          <w:color w:val="211D1F"/>
          <w:szCs w:val="24"/>
        </w:rPr>
        <w:t xml:space="preserve">verrichten en </w:t>
      </w:r>
      <w:r>
        <w:rPr>
          <w:rFonts w:asciiTheme="minorHAnsi" w:eastAsia="Times New Roman" w:hAnsiTheme="minorHAnsi" w:cstheme="minorHAnsi"/>
          <w:color w:val="211D1F"/>
          <w:szCs w:val="24"/>
        </w:rPr>
        <w:t xml:space="preserve">is vrij om adviezen te geven </w:t>
      </w:r>
      <w:r w:rsidRPr="00A70181">
        <w:rPr>
          <w:rFonts w:asciiTheme="minorHAnsi" w:eastAsia="Times New Roman" w:hAnsiTheme="minorHAnsi" w:cstheme="minorHAnsi"/>
          <w:color w:val="211D1F"/>
          <w:szCs w:val="24"/>
        </w:rPr>
        <w:t>over de inrichting v</w:t>
      </w:r>
      <w:r>
        <w:rPr>
          <w:rFonts w:eastAsia="Times New Roman" w:cstheme="minorHAnsi"/>
          <w:color w:val="211D1F"/>
          <w:szCs w:val="24"/>
        </w:rPr>
        <w:t xml:space="preserve">an de gegevensverwerking. </w:t>
      </w:r>
    </w:p>
    <w:p w14:paraId="48A9DC6A" w14:textId="77777777" w:rsidR="007A0469" w:rsidRDefault="007A0469" w:rsidP="008A6D51">
      <w:pPr>
        <w:spacing w:after="0" w:line="250" w:lineRule="auto"/>
        <w:ind w:left="0" w:firstLine="0"/>
        <w:jc w:val="both"/>
        <w:rPr>
          <w:rFonts w:eastAsia="Times New Roman" w:cstheme="minorHAnsi"/>
          <w:color w:val="211D1F"/>
          <w:szCs w:val="24"/>
        </w:rPr>
      </w:pPr>
    </w:p>
    <w:p w14:paraId="7081BD97" w14:textId="77777777" w:rsidR="00D231CB" w:rsidRDefault="008A6D51" w:rsidP="00D231CB">
      <w:pPr>
        <w:spacing w:after="0" w:line="250" w:lineRule="auto"/>
        <w:ind w:left="0" w:firstLine="0"/>
        <w:jc w:val="both"/>
        <w:rPr>
          <w:szCs w:val="24"/>
        </w:rPr>
      </w:pPr>
      <w:r>
        <w:rPr>
          <w:rFonts w:eastAsia="Times New Roman" w:cstheme="minorHAnsi"/>
          <w:color w:val="211D1F"/>
          <w:szCs w:val="24"/>
        </w:rPr>
        <w:t>De Functionar</w:t>
      </w:r>
      <w:r w:rsidR="007A0469">
        <w:rPr>
          <w:rFonts w:eastAsia="Times New Roman" w:cstheme="minorHAnsi"/>
          <w:color w:val="211D1F"/>
          <w:szCs w:val="24"/>
        </w:rPr>
        <w:t>is Gegevensbescherming</w:t>
      </w:r>
      <w:r>
        <w:rPr>
          <w:rFonts w:eastAsia="Times New Roman" w:cstheme="minorHAnsi"/>
          <w:color w:val="211D1F"/>
          <w:szCs w:val="24"/>
        </w:rPr>
        <w:t xml:space="preserve"> van SWV VO </w:t>
      </w:r>
      <w:r w:rsidR="007A0469">
        <w:rPr>
          <w:rFonts w:asciiTheme="minorHAnsi" w:eastAsia="Times New Roman" w:hAnsiTheme="minorHAnsi" w:cstheme="minorHAnsi"/>
          <w:color w:val="211D1F"/>
        </w:rPr>
        <w:t>RUW</w:t>
      </w:r>
      <w:r w:rsidR="007A0469">
        <w:rPr>
          <w:rFonts w:eastAsia="Times New Roman" w:cstheme="minorHAnsi"/>
          <w:color w:val="211D1F"/>
          <w:szCs w:val="24"/>
        </w:rPr>
        <w:t xml:space="preserve"> </w:t>
      </w:r>
      <w:r>
        <w:rPr>
          <w:rFonts w:eastAsia="Times New Roman" w:cstheme="minorHAnsi"/>
          <w:color w:val="211D1F"/>
          <w:szCs w:val="24"/>
        </w:rPr>
        <w:t>is</w:t>
      </w:r>
      <w:r w:rsidR="00D231CB">
        <w:rPr>
          <w:rFonts w:eastAsia="Times New Roman" w:cstheme="minorHAnsi"/>
          <w:color w:val="211D1F"/>
          <w:szCs w:val="24"/>
        </w:rPr>
        <w:t xml:space="preserve"> b</w:t>
      </w:r>
      <w:r w:rsidRPr="00014E46">
        <w:rPr>
          <w:szCs w:val="24"/>
        </w:rPr>
        <w:t xml:space="preserve">ereikbaar via e-mail: </w:t>
      </w:r>
    </w:p>
    <w:p w14:paraId="78971702" w14:textId="0677194E" w:rsidR="004E23E9" w:rsidRPr="00D231CB" w:rsidRDefault="00BE3DF2" w:rsidP="00D231CB">
      <w:pPr>
        <w:spacing w:after="0" w:line="250" w:lineRule="auto"/>
        <w:ind w:left="0" w:firstLine="0"/>
        <w:jc w:val="both"/>
        <w:rPr>
          <w:rStyle w:val="Hyperlink"/>
          <w:rFonts w:eastAsia="Times New Roman" w:cstheme="minorHAnsi"/>
          <w:color w:val="211D1F"/>
          <w:szCs w:val="24"/>
          <w:u w:val="none"/>
        </w:rPr>
      </w:pPr>
      <w:hyperlink r:id="rId12" w:history="1">
        <w:r w:rsidRPr="00EE1A56">
          <w:rPr>
            <w:rStyle w:val="Hyperlink"/>
            <w:rFonts w:eastAsia="Times New Roman"/>
            <w:szCs w:val="24"/>
          </w:rPr>
          <w:t>info@swvvo-ruw.nl</w:t>
        </w:r>
      </w:hyperlink>
      <w:r>
        <w:rPr>
          <w:rStyle w:val="Hyperlink"/>
          <w:szCs w:val="24"/>
        </w:rPr>
        <w:t>.</w:t>
      </w:r>
    </w:p>
    <w:p w14:paraId="69DC1615" w14:textId="77777777" w:rsidR="00FE53D3" w:rsidRDefault="00FE53D3" w:rsidP="00BA1500">
      <w:pPr>
        <w:rPr>
          <w:rStyle w:val="Hyperlink"/>
          <w:szCs w:val="24"/>
        </w:rPr>
      </w:pPr>
    </w:p>
    <w:p w14:paraId="0E4662D6" w14:textId="4F26332C" w:rsidR="00FE53D3" w:rsidRDefault="00FE53D3" w:rsidP="00FE53D3">
      <w:pPr>
        <w:spacing w:after="160" w:line="259" w:lineRule="auto"/>
        <w:ind w:left="0" w:firstLine="0"/>
        <w:rPr>
          <w:rStyle w:val="Kop2Char"/>
          <w:rFonts w:asciiTheme="minorHAnsi" w:hAnsiTheme="minorHAnsi" w:cstheme="minorHAnsi"/>
          <w:b/>
          <w:bCs/>
          <w:i w:val="0"/>
        </w:rPr>
      </w:pPr>
      <w:r>
        <w:rPr>
          <w:rStyle w:val="Kop2Char"/>
          <w:rFonts w:asciiTheme="minorHAnsi" w:hAnsiTheme="minorHAnsi" w:cstheme="minorHAnsi"/>
          <w:b/>
          <w:bCs/>
          <w:i w:val="0"/>
        </w:rPr>
        <w:t xml:space="preserve">Klachten </w:t>
      </w:r>
    </w:p>
    <w:p w14:paraId="39EF6517" w14:textId="0798B836" w:rsidR="00FE53D3" w:rsidRDefault="00FE53D3" w:rsidP="00FE53D3">
      <w:pPr>
        <w:spacing w:after="160" w:line="259" w:lineRule="auto"/>
        <w:ind w:left="0" w:firstLine="0"/>
        <w:rPr>
          <w:rFonts w:eastAsia="Times New Roman"/>
          <w:color w:val="211D1F"/>
          <w:szCs w:val="24"/>
        </w:rPr>
      </w:pPr>
      <w:r w:rsidRPr="00FE53D3">
        <w:rPr>
          <w:rFonts w:eastAsia="Times New Roman"/>
          <w:color w:val="211D1F"/>
          <w:szCs w:val="24"/>
        </w:rPr>
        <w:t xml:space="preserve">Wanneer </w:t>
      </w:r>
      <w:r>
        <w:rPr>
          <w:rFonts w:eastAsia="Times New Roman"/>
          <w:color w:val="211D1F"/>
          <w:szCs w:val="24"/>
        </w:rPr>
        <w:t>een betrokkene (of diens wettelijk vertegenwoordiger) een klacht wil indienen</w:t>
      </w:r>
      <w:r w:rsidR="00391DA6">
        <w:rPr>
          <w:rFonts w:eastAsia="Times New Roman"/>
          <w:color w:val="211D1F"/>
          <w:szCs w:val="24"/>
        </w:rPr>
        <w:t xml:space="preserve"> inzake privacy, dan kan dit </w:t>
      </w:r>
      <w:r w:rsidR="001467C9">
        <w:rPr>
          <w:rFonts w:eastAsia="Times New Roman"/>
          <w:color w:val="211D1F"/>
          <w:szCs w:val="24"/>
        </w:rPr>
        <w:t xml:space="preserve">door een e-mail te sturen naar </w:t>
      </w:r>
      <w:r w:rsidR="00391DA6">
        <w:rPr>
          <w:rFonts w:eastAsia="Times New Roman"/>
          <w:color w:val="211D1F"/>
          <w:szCs w:val="24"/>
        </w:rPr>
        <w:t>de privacy officer van het samenwerkingsverband VO RUW</w:t>
      </w:r>
      <w:r w:rsidR="001467C9">
        <w:rPr>
          <w:rFonts w:eastAsia="Times New Roman"/>
          <w:color w:val="211D1F"/>
          <w:szCs w:val="24"/>
        </w:rPr>
        <w:t xml:space="preserve"> via</w:t>
      </w:r>
      <w:r w:rsidR="00391DA6">
        <w:rPr>
          <w:rFonts w:eastAsia="Times New Roman"/>
          <w:color w:val="211D1F"/>
          <w:szCs w:val="24"/>
        </w:rPr>
        <w:t xml:space="preserve">: </w:t>
      </w:r>
      <w:hyperlink r:id="rId13" w:history="1">
        <w:r w:rsidR="001467C9" w:rsidRPr="00EE1A56">
          <w:rPr>
            <w:rStyle w:val="Hyperlink"/>
            <w:rFonts w:eastAsia="Times New Roman"/>
            <w:szCs w:val="24"/>
          </w:rPr>
          <w:t>info@swvvo-ruw.nl</w:t>
        </w:r>
      </w:hyperlink>
      <w:r w:rsidR="00BE3DF2">
        <w:rPr>
          <w:rStyle w:val="Hyperlink"/>
          <w:rFonts w:eastAsia="Times New Roman"/>
          <w:szCs w:val="24"/>
        </w:rPr>
        <w:t>.</w:t>
      </w:r>
    </w:p>
    <w:p w14:paraId="5AD8AA29" w14:textId="6D2D02B8" w:rsidR="00391DA6" w:rsidRDefault="00014E46" w:rsidP="00FE53D3">
      <w:pPr>
        <w:spacing w:after="160" w:line="259" w:lineRule="auto"/>
        <w:ind w:left="0" w:firstLine="0"/>
        <w:rPr>
          <w:rFonts w:eastAsia="Times New Roman"/>
          <w:color w:val="211D1F"/>
          <w:szCs w:val="24"/>
        </w:rPr>
      </w:pPr>
      <w:r>
        <w:rPr>
          <w:rFonts w:eastAsia="Times New Roman"/>
          <w:color w:val="211D1F"/>
          <w:szCs w:val="24"/>
        </w:rPr>
        <w:t>Uw klacht wordt (binnen een termijn van vier weken) opgepakt en opgelost.</w:t>
      </w:r>
    </w:p>
    <w:p w14:paraId="3A961221" w14:textId="77777777" w:rsidR="00014E46" w:rsidRDefault="00391DA6" w:rsidP="00014E46">
      <w:pPr>
        <w:pStyle w:val="Geenafstand"/>
      </w:pPr>
      <w:r w:rsidRPr="00391DA6">
        <w:t>U kunt een klacht indienen bij de Autoriteit Persoonsgegevens als:</w:t>
      </w:r>
    </w:p>
    <w:p w14:paraId="1C2FD6AD" w14:textId="77777777" w:rsidR="00014E46" w:rsidRPr="00014E46" w:rsidRDefault="00391DA6" w:rsidP="00014E46">
      <w:pPr>
        <w:pStyle w:val="Geenafstand"/>
        <w:numPr>
          <w:ilvl w:val="0"/>
          <w:numId w:val="42"/>
        </w:numPr>
      </w:pPr>
      <w:r w:rsidRPr="00014E46">
        <w:t>U het niet eens bent met de reactie van de organisatie op uw klacht of als</w:t>
      </w:r>
    </w:p>
    <w:p w14:paraId="4B8C6A0C" w14:textId="77777777" w:rsidR="00014E46" w:rsidRDefault="00391DA6" w:rsidP="00014E46">
      <w:pPr>
        <w:pStyle w:val="Lijstalinea"/>
        <w:numPr>
          <w:ilvl w:val="0"/>
          <w:numId w:val="41"/>
        </w:numPr>
        <w:spacing w:after="270" w:line="240" w:lineRule="auto"/>
        <w:textAlignment w:val="baseline"/>
        <w:rPr>
          <w:rFonts w:ascii="Calibri" w:eastAsia="Times New Roman" w:hAnsi="Calibri" w:cs="Calibri"/>
          <w:color w:val="211D1F"/>
          <w:sz w:val="24"/>
          <w:szCs w:val="24"/>
          <w:lang w:eastAsia="nl-NL"/>
        </w:rPr>
      </w:pPr>
      <w:r w:rsidRPr="00014E46">
        <w:rPr>
          <w:rFonts w:ascii="Calibri" w:eastAsia="Times New Roman" w:hAnsi="Calibri" w:cs="Calibri"/>
          <w:color w:val="211D1F"/>
          <w:sz w:val="24"/>
          <w:szCs w:val="24"/>
          <w:lang w:eastAsia="nl-NL"/>
        </w:rPr>
        <w:t>De organisatie niet binnen vier weken heeft gereageerd op uw klacht</w:t>
      </w:r>
      <w:r w:rsidR="00014E46">
        <w:rPr>
          <w:rFonts w:ascii="Calibri" w:eastAsia="Times New Roman" w:hAnsi="Calibri" w:cs="Calibri"/>
          <w:color w:val="211D1F"/>
          <w:sz w:val="24"/>
          <w:szCs w:val="24"/>
          <w:lang w:eastAsia="nl-NL"/>
        </w:rPr>
        <w:t>.</w:t>
      </w:r>
    </w:p>
    <w:p w14:paraId="507CC72D" w14:textId="64CD28F2" w:rsidR="00014E46" w:rsidRPr="00014E46" w:rsidRDefault="00014E46" w:rsidP="00014E46">
      <w:pPr>
        <w:spacing w:after="270" w:line="240" w:lineRule="auto"/>
        <w:textAlignment w:val="baseline"/>
        <w:rPr>
          <w:rFonts w:eastAsia="Times New Roman"/>
          <w:color w:val="211D1F"/>
          <w:szCs w:val="24"/>
        </w:rPr>
      </w:pPr>
      <w:r w:rsidRPr="00014E46">
        <w:rPr>
          <w:rFonts w:eastAsia="Times New Roman"/>
          <w:color w:val="211D1F"/>
          <w:szCs w:val="24"/>
        </w:rPr>
        <w:t xml:space="preserve">Dit kan via de homepage van de website: </w:t>
      </w:r>
      <w:hyperlink r:id="rId14" w:history="1">
        <w:r w:rsidRPr="00014E46">
          <w:rPr>
            <w:rStyle w:val="Hyperlink"/>
            <w:rFonts w:eastAsia="Times New Roman"/>
            <w:szCs w:val="24"/>
          </w:rPr>
          <w:t>https://autoriteitpersoonsgegevens.nl</w:t>
        </w:r>
      </w:hyperlink>
      <w:r w:rsidRPr="00014E46">
        <w:rPr>
          <w:rFonts w:eastAsia="Times New Roman"/>
          <w:color w:val="211D1F"/>
          <w:szCs w:val="24"/>
        </w:rPr>
        <w:t xml:space="preserve"> </w:t>
      </w:r>
    </w:p>
    <w:p w14:paraId="37EE938F" w14:textId="0DA2F4D4" w:rsidR="00391DA6" w:rsidRPr="00FE53D3" w:rsidRDefault="00014E46" w:rsidP="00FE53D3">
      <w:pPr>
        <w:spacing w:after="160" w:line="259" w:lineRule="auto"/>
        <w:ind w:left="0" w:firstLine="0"/>
        <w:rPr>
          <w:rFonts w:eastAsia="Times New Roman"/>
          <w:color w:val="211D1F"/>
          <w:szCs w:val="24"/>
        </w:rPr>
      </w:pPr>
      <w:r>
        <w:rPr>
          <w:rFonts w:eastAsia="Times New Roman"/>
          <w:color w:val="211D1F"/>
          <w:szCs w:val="24"/>
        </w:rPr>
        <w:t xml:space="preserve"> </w:t>
      </w:r>
    </w:p>
    <w:p w14:paraId="0785FAB3" w14:textId="77777777" w:rsidR="00FE53D3" w:rsidRPr="00BA27E5" w:rsidRDefault="00FE53D3" w:rsidP="00FE53D3">
      <w:pPr>
        <w:spacing w:after="160" w:line="259" w:lineRule="auto"/>
        <w:ind w:left="0" w:firstLine="0"/>
        <w:rPr>
          <w:rStyle w:val="Kop2Char"/>
          <w:rFonts w:asciiTheme="minorHAnsi" w:hAnsiTheme="minorHAnsi" w:cstheme="minorHAnsi"/>
          <w:b/>
          <w:bCs/>
          <w:i w:val="0"/>
        </w:rPr>
      </w:pPr>
    </w:p>
    <w:p w14:paraId="3B480ABB" w14:textId="77777777" w:rsidR="00FE53D3" w:rsidRPr="00BA1500" w:rsidRDefault="00FE53D3" w:rsidP="00BA1500">
      <w:pPr>
        <w:rPr>
          <w:rFonts w:eastAsiaTheme="minorHAnsi"/>
          <w:color w:val="auto"/>
          <w:szCs w:val="24"/>
        </w:rPr>
      </w:pPr>
    </w:p>
    <w:sectPr w:rsidR="00FE53D3" w:rsidRPr="00BA1500" w:rsidSect="000273DA">
      <w:footerReference w:type="even" r:id="rId15"/>
      <w:footerReference w:type="default" r:id="rId16"/>
      <w:footerReference w:type="first" r:id="rId1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1491" w14:textId="77777777" w:rsidR="006D6DE4" w:rsidRDefault="006D6DE4">
      <w:pPr>
        <w:spacing w:after="0" w:line="240" w:lineRule="auto"/>
      </w:pPr>
      <w:r>
        <w:separator/>
      </w:r>
    </w:p>
  </w:endnote>
  <w:endnote w:type="continuationSeparator" w:id="0">
    <w:p w14:paraId="4AD5817A" w14:textId="77777777" w:rsidR="006D6DE4" w:rsidRDefault="006D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B3EA" w14:textId="77777777" w:rsidR="00BA27E5" w:rsidRDefault="00BA27E5">
    <w:pPr>
      <w:spacing w:after="0" w:line="239" w:lineRule="auto"/>
      <w:ind w:left="3253" w:right="2150" w:firstLine="326"/>
    </w:pPr>
    <w:r>
      <w:rPr>
        <w:noProof/>
        <w:sz w:val="22"/>
      </w:rPr>
      <mc:AlternateContent>
        <mc:Choice Requires="wpg">
          <w:drawing>
            <wp:anchor distT="0" distB="0" distL="114300" distR="114300" simplePos="0" relativeHeight="251656192" behindDoc="0" locked="0" layoutInCell="1" allowOverlap="1" wp14:anchorId="41E6E7B7" wp14:editId="52544121">
              <wp:simplePos x="0" y="0"/>
              <wp:positionH relativeFrom="page">
                <wp:posOffset>6963157</wp:posOffset>
              </wp:positionH>
              <wp:positionV relativeFrom="page">
                <wp:posOffset>10146792</wp:posOffset>
              </wp:positionV>
              <wp:extent cx="565404" cy="190500"/>
              <wp:effectExtent l="0" t="0" r="0" b="0"/>
              <wp:wrapSquare wrapText="bothSides"/>
              <wp:docPr id="19828" name="Group 19828"/>
              <wp:cNvGraphicFramePr/>
              <a:graphic xmlns:a="http://schemas.openxmlformats.org/drawingml/2006/main">
                <a:graphicData uri="http://schemas.microsoft.com/office/word/2010/wordprocessingGroup">
                  <wpg:wgp>
                    <wpg:cNvGrpSpPr/>
                    <wpg:grpSpPr>
                      <a:xfrm>
                        <a:off x="0" y="0"/>
                        <a:ext cx="565404" cy="190500"/>
                        <a:chOff x="0" y="0"/>
                        <a:chExt cx="565404" cy="190500"/>
                      </a:xfrm>
                    </wpg:grpSpPr>
                    <pic:pic xmlns:pic="http://schemas.openxmlformats.org/drawingml/2006/picture">
                      <pic:nvPicPr>
                        <pic:cNvPr id="19829" name="Picture 19829"/>
                        <pic:cNvPicPr/>
                      </pic:nvPicPr>
                      <pic:blipFill>
                        <a:blip r:embed="rId1"/>
                        <a:stretch>
                          <a:fillRect/>
                        </a:stretch>
                      </pic:blipFill>
                      <pic:spPr>
                        <a:xfrm>
                          <a:off x="0" y="0"/>
                          <a:ext cx="565404" cy="190500"/>
                        </a:xfrm>
                        <a:prstGeom prst="rect">
                          <a:avLst/>
                        </a:prstGeom>
                      </pic:spPr>
                    </pic:pic>
                    <wps:wsp>
                      <wps:cNvPr id="19830" name="Rectangle 19830"/>
                      <wps:cNvSpPr/>
                      <wps:spPr>
                        <a:xfrm>
                          <a:off x="248412" y="45720"/>
                          <a:ext cx="94544" cy="189936"/>
                        </a:xfrm>
                        <a:prstGeom prst="rect">
                          <a:avLst/>
                        </a:prstGeom>
                        <a:ln>
                          <a:noFill/>
                        </a:ln>
                      </wps:spPr>
                      <wps:txbx>
                        <w:txbxContent>
                          <w:p w14:paraId="235CCD88" w14:textId="60F85C6D" w:rsidR="00BA27E5" w:rsidRDefault="00BA27E5">
                            <w:pPr>
                              <w:spacing w:after="160" w:line="259" w:lineRule="auto"/>
                              <w:ind w:left="0" w:firstLine="0"/>
                            </w:pPr>
                            <w:r>
                              <w:fldChar w:fldCharType="begin"/>
                            </w:r>
                            <w:r>
                              <w:instrText xml:space="preserve"> PAGE   \* MERGEFORMAT </w:instrText>
                            </w:r>
                            <w:r>
                              <w:fldChar w:fldCharType="separate"/>
                            </w:r>
                            <w:r w:rsidRPr="00470807">
                              <w:rPr>
                                <w:noProof/>
                                <w:color w:val="C0504D"/>
                                <w:sz w:val="22"/>
                              </w:rPr>
                              <w:t>19</w:t>
                            </w:r>
                            <w:r>
                              <w:rPr>
                                <w:color w:val="C0504D"/>
                                <w:sz w:val="22"/>
                              </w:rPr>
                              <w:fldChar w:fldCharType="end"/>
                            </w:r>
                          </w:p>
                        </w:txbxContent>
                      </wps:txbx>
                      <wps:bodyPr horzOverflow="overflow" vert="horz" lIns="0" tIns="0" rIns="0" bIns="0" rtlCol="0">
                        <a:noAutofit/>
                      </wps:bodyPr>
                    </wps:wsp>
                    <wps:wsp>
                      <wps:cNvPr id="19831" name="Rectangle 19831"/>
                      <wps:cNvSpPr/>
                      <wps:spPr>
                        <a:xfrm>
                          <a:off x="318515" y="45720"/>
                          <a:ext cx="42144" cy="189936"/>
                        </a:xfrm>
                        <a:prstGeom prst="rect">
                          <a:avLst/>
                        </a:prstGeom>
                        <a:ln>
                          <a:noFill/>
                        </a:ln>
                      </wps:spPr>
                      <wps:txbx>
                        <w:txbxContent>
                          <w:p w14:paraId="1A947AF0" w14:textId="77777777" w:rsidR="00BA27E5" w:rsidRDefault="00BA27E5">
                            <w:pPr>
                              <w:spacing w:after="160" w:line="259" w:lineRule="auto"/>
                              <w:ind w:left="0" w:firstLine="0"/>
                            </w:pPr>
                            <w:r>
                              <w:rPr>
                                <w:color w:val="C0504D"/>
                                <w:sz w:val="22"/>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E6E7B7" id="Group 19828" o:spid="_x0000_s1026" style="position:absolute;left:0;text-align:left;margin-left:548.3pt;margin-top:798.95pt;width:44.5pt;height:15pt;z-index:251656192;mso-position-horizontal-relative:page;mso-position-vertical-relative:page" coordsize="5654,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IUM4AIAAIYIAAAOAAAAZHJzL2Uyb0RvYy54bWzEVm1P2zAQ/j5p/8Hy&#10;d0hTUtZEtGgaAyFNoxrbD3AdJ7Hm2Jbtvu3X785JyqAwNiaND4Tz291zz3Nn9+x82yqyFs5Lo2c0&#10;PR5RIjQ3pdT1jH77enk0pcQHpkumjBYzuhOens/fvjnb2EKMTWNUKRwBJ9oXGzujTQi2SBLPG9Ey&#10;f2ys0LBYGdeyAENXJ6VjG/DeqmQ8Gp0mG+NK6wwX3sPsRbdI59F/VQkebqrKi0DUjAK2EL8ufpf4&#10;TeZnrKgds43kPQz2AhQtkxqC7l1dsMDIyskDV63kznhThWNu2sRUleQi5gDZpKMH2Vw5s7Ixl7rY&#10;1HZPE1D7gKcXu+Wf1wtHZAna5dMxiKVZCzLFyKSbAoo2ti5g55Wzt3bh+om6G2HW28q1+B/yIdtI&#10;7m5PrtgGwmFycjrJRhklHJbSfDQZ9eTzBhQ6OMWbj789lwxBE8S2h2IlL+CvZwqsA6aeryg4FVZO&#10;0N5J+0c+Wua+r+wRiGpZkEupZNjFAgX5EJReLyRfuG5wn/R8IB12YOBIe46ViQdxL56EYYLje46W&#10;StpLqRRyj3YPGer7QX08knVXexeGr1qhQ9dMTihAb7RvpPWUuEK0SwG14a7LtGsVH5wIvMGAFQT+&#10;Ag2GyFixX4go74AhZg9F829lspebFdb5cCVMS9AAaIAAOGYFW3/yPZZhS09ZFz7iAjRYzXDX+IEs&#10;GB3Q9VftdNswKwACur2n7AlcOF07IU1M1ypqC9Oxg+LufT/5p1gaZ9MsHVMCbZNN3o37rhm6Ks8m&#10;2dBU0zw/OUXfL2WLFUojldpgUXWOcAZ6bICHVtgut30GS1Pu4P5ojPtxA69ApcxmRk1vUXwYQCJc&#10;pURdayAa7+DBcIOxHAwX1AcTb+oOxvtVMJWMqmLgLlqPBxT8j1Kmj0sZu6IX/nkpT9LpJJ08JWU2&#10;Tl9Fyu72H2rytRWN9zk8drGK+4cZX9Nfx7EC7n4+zH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CfVcE5QAAABQBAAAPAAAAZHJzL2Rvd25yZXYueG1sTE/LboMwELxX6j9YW6m3&#10;xpAKGggmitLHKYrUpFLV2wY2gIJthB0gf9/Nqb2sZmZfM9lq0q0YqHeNNQrCWQCCTGHLxlQKvg7v&#10;TwsQzqMpsbWGFFzJwSq/v8swLe1oPmnY+0rwEeNSVFB736VSuqImjW5mOzLcO9leo2faV7LsceTj&#10;upXzIIilxsbwhxo72tRUnPcXreBjxHH9HL4N2/Npc/05RLvvbUhKPT5Mr0su6yUIT5P/24BbBvYP&#10;ORs72ospnWiZB0kc8yyjKHlJQNxmwkXE2pFRPGdN5pn8Hyb/BQAA//8DAFBLAwQKAAAAAAAAACEA&#10;Mf2WoK8AAACvAAAAFAAAAGRycy9tZWRpYS9pbWFnZTEucG5niVBORw0KGgoAAAANSUhEUgAAAHsA&#10;AAApCAYAAAAVgVaDAAAAAXNSR0IArs4c6QAAAARnQU1BAACxjwv8YQUAAAAJcEhZcwAADsMAAA7D&#10;AcdvqGQAAABESURBVHhe7cexDQAhDACxMNyPlQky0++VCtGwAUKisKu7EYcyc+7ksu7+qurfCwAA&#10;AAAAAAAAAAAAAAAAAAAAAPC4iAVrQAgCfl7ZNwAAAABJRU5ErkJgglBLAQItABQABgAIAAAAIQCx&#10;gme2CgEAABMCAAATAAAAAAAAAAAAAAAAAAAAAABbQ29udGVudF9UeXBlc10ueG1sUEsBAi0AFAAG&#10;AAgAAAAhADj9If/WAAAAlAEAAAsAAAAAAAAAAAAAAAAAOwEAAF9yZWxzLy5yZWxzUEsBAi0AFAAG&#10;AAgAAAAhAH1chQzgAgAAhggAAA4AAAAAAAAAAAAAAAAAOgIAAGRycy9lMm9Eb2MueG1sUEsBAi0A&#10;FAAGAAgAAAAhAKomDr68AAAAIQEAABkAAAAAAAAAAAAAAAAARgUAAGRycy9fcmVscy9lMm9Eb2Mu&#10;eG1sLnJlbHNQSwECLQAUAAYACAAAACEAQn1XBOUAAAAUAQAADwAAAAAAAAAAAAAAAAA5BgAAZHJz&#10;L2Rvd25yZXYueG1sUEsBAi0ACgAAAAAAAAAhADH9lqCvAAAArwAAABQAAAAAAAAAAAAAAAAASwcA&#10;AGRycy9tZWRpYS9pbWFnZTEucG5nUEsFBgAAAAAGAAYAfA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29" o:spid="_x0000_s1027"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9LygAAAOMAAAAPAAAAZHJzL2Rvd25yZXYueG1sRI9Na8JA&#10;EIbvBf/DMkJvdWMONYmuIn6gh15qFa9Ddkyi2dmQXWP8926h0Msww8v7DM9s0ZtadNS6yrKC8SgC&#10;QZxbXXGh4Piz/UhAOI+ssbZMCp7kYDEfvM0w0/bB39QdfCEChF2GCkrvm0xKl5dk0I1sQxyyi20N&#10;+nC2hdQtPgLc1DKOok9psOLwocSGViXlt8PdKDjxs+rOm7SbnJPrdXea7OOv3ir1PuzX0zCWUxCe&#10;ev/f+EPsdXBIkziFX6ewg5y/AAAA//8DAFBLAQItABQABgAIAAAAIQDb4fbL7gAAAIUBAAATAAAA&#10;AAAAAAAAAAAAAAAAAABbQ29udGVudF9UeXBlc10ueG1sUEsBAi0AFAAGAAgAAAAhAFr0LFu/AAAA&#10;FQEAAAsAAAAAAAAAAAAAAAAAHwEAAF9yZWxzLy5yZWxzUEsBAi0AFAAGAAgAAAAhANJe/0vKAAAA&#10;4wAAAA8AAAAAAAAAAAAAAAAABwIAAGRycy9kb3ducmV2LnhtbFBLBQYAAAAAAwADALcAAAD+AgAA&#10;AAA=&#10;">
                <v:imagedata r:id="rId2" o:title=""/>
              </v:shape>
              <v:rect id="Rectangle 19830" o:spid="_x0000_s1028" style="position:absolute;left:2484;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gCygAAAOMAAAAPAAAAZHJzL2Rvd25yZXYueG1sRI9Na8JA&#10;EIbvQv/DMoXedNMWJImuIrVFj34UbG9DdpqEZmdDdmtSf71zELwM7zDM8/LMl4Nr1Jm6UHs28DxJ&#10;QBEX3tZcGvg8foxTUCEiW2w8k4F/CrBcPIzmmFvf857Oh1gqgXDI0UAVY5trHYqKHIaJb4nl9uM7&#10;h1HWrtS2w17grtEvSTLVDmuWhgpbequo+D38OQObtF19bf2lL5v3781pd8rWxywa8/Q4rGcyVjNQ&#10;kYZ4/7ghtlYcsvRVLMRJMujFFQAA//8DAFBLAQItABQABgAIAAAAIQDb4fbL7gAAAIUBAAATAAAA&#10;AAAAAAAAAAAAAAAAAABbQ29udGVudF9UeXBlc10ueG1sUEsBAi0AFAAGAAgAAAAhAFr0LFu/AAAA&#10;FQEAAAsAAAAAAAAAAAAAAAAAHwEAAF9yZWxzLy5yZWxzUEsBAi0AFAAGAAgAAAAhAP0Q2ALKAAAA&#10;4wAAAA8AAAAAAAAAAAAAAAAABwIAAGRycy9kb3ducmV2LnhtbFBLBQYAAAAAAwADALcAAAD+AgAA&#10;AAA=&#10;" filled="f" stroked="f">
                <v:textbox inset="0,0,0,0">
                  <w:txbxContent>
                    <w:p w14:paraId="235CCD88" w14:textId="60F85C6D" w:rsidR="00BA27E5" w:rsidRDefault="00BA27E5">
                      <w:pPr>
                        <w:spacing w:after="160" w:line="259" w:lineRule="auto"/>
                        <w:ind w:left="0" w:firstLine="0"/>
                      </w:pPr>
                      <w:r>
                        <w:fldChar w:fldCharType="begin"/>
                      </w:r>
                      <w:r>
                        <w:instrText xml:space="preserve"> PAGE   \* MERGEFORMAT </w:instrText>
                      </w:r>
                      <w:r>
                        <w:fldChar w:fldCharType="separate"/>
                      </w:r>
                      <w:r w:rsidRPr="00470807">
                        <w:rPr>
                          <w:noProof/>
                          <w:color w:val="C0504D"/>
                          <w:sz w:val="22"/>
                        </w:rPr>
                        <w:t>19</w:t>
                      </w:r>
                      <w:r>
                        <w:rPr>
                          <w:color w:val="C0504D"/>
                          <w:sz w:val="22"/>
                        </w:rPr>
                        <w:fldChar w:fldCharType="end"/>
                      </w:r>
                    </w:p>
                  </w:txbxContent>
                </v:textbox>
              </v:rect>
              <v:rect id="Rectangle 19831" o:spid="_x0000_s1029" style="position:absolute;left:3185;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2ZywAAAOMAAAAPAAAAZHJzL2Rvd25yZXYueG1sRI/BasJA&#10;EIbvBd9hGaG3uomFkkRXCdqix2oKtrchOybB7GzIbk3ap+8KQi/DDD//N3zL9WhacaXeNZYVxLMI&#10;BHFpdcOVgo/i7SkB4TyyxtYyKfghB+vV5GGJmbYDH+h69JUIEHYZKqi97zIpXVmTQTezHXHIzrY3&#10;6MPZV1L3OAS4aeU8il6kwYbDhxo72tRUXo7fRsEu6fLPvf0dqvb1a3d6P6XbIvVKPU7H7SKMfAHC&#10;0+j/G3fEXgeHNHmO4eYUdpCrPwAAAP//AwBQSwECLQAUAAYACAAAACEA2+H2y+4AAACFAQAAEwAA&#10;AAAAAAAAAAAAAAAAAAAAW0NvbnRlbnRfVHlwZXNdLnhtbFBLAQItABQABgAIAAAAIQBa9CxbvwAA&#10;ABUBAAALAAAAAAAAAAAAAAAAAB8BAABfcmVscy8ucmVsc1BLAQItABQABgAIAAAAIQCSXH2ZywAA&#10;AOMAAAAPAAAAAAAAAAAAAAAAAAcCAABkcnMvZG93bnJldi54bWxQSwUGAAAAAAMAAwC3AAAA/wIA&#10;AAAA&#10;" filled="f" stroked="f">
                <v:textbox inset="0,0,0,0">
                  <w:txbxContent>
                    <w:p w14:paraId="1A947AF0" w14:textId="77777777" w:rsidR="00BA27E5" w:rsidRDefault="00BA27E5">
                      <w:pPr>
                        <w:spacing w:after="160" w:line="259" w:lineRule="auto"/>
                        <w:ind w:left="0" w:firstLine="0"/>
                      </w:pPr>
                      <w:r>
                        <w:rPr>
                          <w:color w:val="C0504D"/>
                          <w:sz w:val="22"/>
                        </w:rPr>
                        <w:t xml:space="preserve"> </w:t>
                      </w:r>
                    </w:p>
                  </w:txbxContent>
                </v:textbox>
              </v:rect>
              <w10:wrap type="square" anchorx="page" anchory="page"/>
            </v:group>
          </w:pict>
        </mc:Fallback>
      </mc:AlternateContent>
    </w:r>
    <w:r>
      <w:rPr>
        <w:sz w:val="18"/>
      </w:rPr>
      <w:t>Privacyreglement SWV VO ZUID - UTRECHT Vaststellingsdatum bestuur: 27 juni 2017</w:t>
    </w:r>
    <w:r>
      <w:rPr>
        <w:sz w:val="16"/>
      </w:rPr>
      <w:t xml:space="preserve"> </w:t>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3E69" w14:textId="0D2BAAA3" w:rsidR="008E176E" w:rsidRDefault="00BA27E5" w:rsidP="007A0469">
    <w:pPr>
      <w:spacing w:after="0" w:line="239" w:lineRule="auto"/>
      <w:ind w:left="0" w:firstLine="0"/>
      <w:jc w:val="center"/>
      <w:rPr>
        <w:sz w:val="18"/>
      </w:rPr>
    </w:pPr>
    <w:r>
      <w:rPr>
        <w:noProof/>
        <w:sz w:val="22"/>
      </w:rPr>
      <mc:AlternateContent>
        <mc:Choice Requires="wpg">
          <w:drawing>
            <wp:anchor distT="0" distB="0" distL="114300" distR="114300" simplePos="0" relativeHeight="251658240" behindDoc="0" locked="0" layoutInCell="1" allowOverlap="1" wp14:anchorId="05536D2D" wp14:editId="1499D154">
              <wp:simplePos x="0" y="0"/>
              <wp:positionH relativeFrom="page">
                <wp:posOffset>6964680</wp:posOffset>
              </wp:positionH>
              <wp:positionV relativeFrom="page">
                <wp:posOffset>10149840</wp:posOffset>
              </wp:positionV>
              <wp:extent cx="565404" cy="235656"/>
              <wp:effectExtent l="0" t="0" r="0" b="0"/>
              <wp:wrapSquare wrapText="bothSides"/>
              <wp:docPr id="19805" name="Group 19805"/>
              <wp:cNvGraphicFramePr/>
              <a:graphic xmlns:a="http://schemas.openxmlformats.org/drawingml/2006/main">
                <a:graphicData uri="http://schemas.microsoft.com/office/word/2010/wordprocessingGroup">
                  <wpg:wgp>
                    <wpg:cNvGrpSpPr/>
                    <wpg:grpSpPr>
                      <a:xfrm>
                        <a:off x="0" y="0"/>
                        <a:ext cx="565404" cy="235656"/>
                        <a:chOff x="0" y="0"/>
                        <a:chExt cx="565404" cy="235656"/>
                      </a:xfrm>
                    </wpg:grpSpPr>
                    <pic:pic xmlns:pic="http://schemas.openxmlformats.org/drawingml/2006/picture">
                      <pic:nvPicPr>
                        <pic:cNvPr id="19806" name="Picture 19806"/>
                        <pic:cNvPicPr/>
                      </pic:nvPicPr>
                      <pic:blipFill>
                        <a:blip r:embed="rId1"/>
                        <a:stretch>
                          <a:fillRect/>
                        </a:stretch>
                      </pic:blipFill>
                      <pic:spPr>
                        <a:xfrm>
                          <a:off x="0" y="0"/>
                          <a:ext cx="565404" cy="190500"/>
                        </a:xfrm>
                        <a:prstGeom prst="rect">
                          <a:avLst/>
                        </a:prstGeom>
                      </pic:spPr>
                    </pic:pic>
                    <wps:wsp>
                      <wps:cNvPr id="19807" name="Rectangle 19807"/>
                      <wps:cNvSpPr/>
                      <wps:spPr>
                        <a:xfrm>
                          <a:off x="248412" y="45720"/>
                          <a:ext cx="94544" cy="189936"/>
                        </a:xfrm>
                        <a:prstGeom prst="rect">
                          <a:avLst/>
                        </a:prstGeom>
                        <a:ln>
                          <a:noFill/>
                        </a:ln>
                      </wps:spPr>
                      <wps:txbx>
                        <w:txbxContent>
                          <w:p w14:paraId="3A8D16B6" w14:textId="44AB8E09" w:rsidR="00BA27E5" w:rsidRDefault="00BA27E5">
                            <w:pPr>
                              <w:spacing w:after="160" w:line="259" w:lineRule="auto"/>
                              <w:ind w:left="0" w:firstLine="0"/>
                            </w:pPr>
                            <w:r>
                              <w:fldChar w:fldCharType="begin"/>
                            </w:r>
                            <w:r>
                              <w:instrText xml:space="preserve"> PAGE   \* MERGEFORMAT </w:instrText>
                            </w:r>
                            <w:r>
                              <w:fldChar w:fldCharType="separate"/>
                            </w:r>
                            <w:r w:rsidR="00BE3DF2" w:rsidRPr="00BE3DF2">
                              <w:rPr>
                                <w:noProof/>
                                <w:color w:val="C0504D"/>
                                <w:sz w:val="22"/>
                              </w:rPr>
                              <w:t>4</w:t>
                            </w:r>
                            <w:r>
                              <w:rPr>
                                <w:color w:val="C0504D"/>
                                <w:sz w:val="22"/>
                              </w:rPr>
                              <w:fldChar w:fldCharType="end"/>
                            </w:r>
                          </w:p>
                        </w:txbxContent>
                      </wps:txbx>
                      <wps:bodyPr horzOverflow="overflow" vert="horz" lIns="0" tIns="0" rIns="0" bIns="0" rtlCol="0">
                        <a:noAutofit/>
                      </wps:bodyPr>
                    </wps:wsp>
                    <wps:wsp>
                      <wps:cNvPr id="19808" name="Rectangle 19808"/>
                      <wps:cNvSpPr/>
                      <wps:spPr>
                        <a:xfrm>
                          <a:off x="455675" y="45720"/>
                          <a:ext cx="42144" cy="189936"/>
                        </a:xfrm>
                        <a:prstGeom prst="rect">
                          <a:avLst/>
                        </a:prstGeom>
                        <a:ln>
                          <a:noFill/>
                        </a:ln>
                      </wps:spPr>
                      <wps:txbx>
                        <w:txbxContent>
                          <w:p w14:paraId="784C3E38" w14:textId="77777777" w:rsidR="00BA27E5" w:rsidRDefault="00BA27E5">
                            <w:pPr>
                              <w:spacing w:after="160" w:line="259" w:lineRule="auto"/>
                              <w:ind w:left="0" w:firstLine="0"/>
                            </w:pPr>
                            <w:r>
                              <w:rPr>
                                <w:color w:val="C0504D"/>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5536D2D" id="Group 19805" o:spid="_x0000_s1030" style="position:absolute;left:0;text-align:left;margin-left:548.4pt;margin-top:799.2pt;width:44.5pt;height:18.55pt;z-index:251658240;mso-position-horizontal-relative:page;mso-position-vertical-relative:page;mso-height-relative:margin" coordsize="5654,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2FS6QIAAI0IAAAOAAAAZHJzL2Uyb0RvYy54bWzEVslu2zAQvRfoPxC8&#10;J5IVyYsQOyiaJghQNEbSfgBNURJRiiRIeuvXd0gtqeO0aX1oDlG4zrx5b2boy6tdI9CGGcuVnOPR&#10;eYwRk1QVXFZz/O3rzdkUI+uILIhQks3xnll8tXj/7nKrc5aoWomCGQRGpM23eo5r53QeRZbWrCH2&#10;XGkmYbNUpiEOpqaKCkO2YL0RURLH42irTKGNosxaWL1uN/Ei2C9LRt19WVrmkJhjwObC14Tvyn+j&#10;xSXJK0N0zWkHg5yAoiFcgtPB1DVxBK0NPzLVcGqUVaU7p6qJVFlyykIMEM0ofhbNrVFrHWKp8m2l&#10;B5qA2mc8nWyWftksDeIFaDebxhlGkjQgU/CM2iWgaKurHE7eGv2ol6ZbqNqZj3pXmsb/h3jQLpC7&#10;H8hlO4coLGbjLI1TjChsJRcwG7fk0xoUOrpF609/vBf1TiOPbYCiOc3hr2MKRkdMvZ5RcMutDcOd&#10;keavbDTEfF/rMxBVE8dXXHC3DwkK8nlQcrPkdGnaySHp4550OOEdB9oDOf6iP+tvAumRnx8YWgmu&#10;b7gQnns/7iBDfj/LjxeibnPvWtF1w6Rri8kwAeiVtDXXFiOTs2bFIDfMXTFq1bLOMEdr77AExw9Q&#10;YB4ZyYeNgPIJmMdsIWlOSZPRLM7iUKOD3CTXxrpbphrkBwANEADHJCebz7bD0h/pKGvdB1yAxmcz&#10;9BrbkwWzI7r+qZwea6IZQPBmD5Wd9Mp6moisRKvtxFPZnR7qyf6OpSSdpqMEIyibNJskXcvqq2qW&#10;ZmlXVKPpbHYR8uZUtkgupKdSKp9Ura5+BWqsh+dHbrfahZaR9IGsVLGHNlIr8+MeHoNSqO0cq26E&#10;/fsASvldjMSdBL59K+4Hph+s+oFx4qMKDbtF82HtVMmDuN5/662DBUL+R0XhNWsb5KGi054I0P91&#10;RdMsG0+g1b6saJqM3k7Riz6Qt1Y0tHV480Jv6d5n/6j+Og8Z8PQrYvE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fKagT4wAAAA8BAAAPAAAAZHJzL2Rvd25yZXYueG1sTI/BasMw&#10;EETvhf6D2EBvjeymMo5jOYTQ9hQKTQqlN8Xa2CaWZCzFdv6+m1Nzm9kdZt/m68m0bMDeN85KiOcR&#10;MLSl042tJHwf3p9TYD4oq1XrLEq4ood18fiQq0y70X7hsA8VoxLrMyWhDqHLOPdljUb5uevQ0u7k&#10;eqMC2b7iulcjlZuWv0RRwo1qLF2oVYfbGsvz/mIkfIxq3Czit2F3Pm2vvwfx+bOLUcqn2bRZAQs4&#10;hf8w3PAJHQpiOrqL1Z615KNlQuyBlFimr8BumTgVNDuSShZCAC9yfv9H8QcAAP//AwBQSwMECgAA&#10;AAAAAAAhADH9lqCvAAAArwAAABQAAABkcnMvbWVkaWEvaW1hZ2UxLnBuZ4lQTkcNChoKAAAADUlI&#10;RFIAAAB7AAAAKQgGAAAAFYFWgwAAAAFzUkdCAK7OHOkAAAAEZ0FNQQAAsY8L/GEFAAAACXBIWXMA&#10;AA7DAAAOwwHHb6hkAAAARElEQVR4Xu3HsQ0AIQwAsTDcj5UJMtPvlQrRsAFCorCruxGHMnPu5LLu&#10;/qrq3wsAAAAAAAAAAAAAAAAAAAAAAADwuIgFa0AIAn5e2TcAAAAASUVORK5CYIJQSwECLQAUAAYA&#10;CAAAACEAsYJntgoBAAATAgAAEwAAAAAAAAAAAAAAAAAAAAAAW0NvbnRlbnRfVHlwZXNdLnhtbFBL&#10;AQItABQABgAIAAAAIQA4/SH/1gAAAJQBAAALAAAAAAAAAAAAAAAAADsBAABfcmVscy8ucmVsc1BL&#10;AQItABQABgAIAAAAIQB0T2FS6QIAAI0IAAAOAAAAAAAAAAAAAAAAADoCAABkcnMvZTJvRG9jLnht&#10;bFBLAQItABQABgAIAAAAIQCqJg6+vAAAACEBAAAZAAAAAAAAAAAAAAAAAE8FAABkcnMvX3JlbHMv&#10;ZTJvRG9jLnhtbC5yZWxzUEsBAi0AFAAGAAgAAAAhAF8pqBPjAAAADwEAAA8AAAAAAAAAAAAAAAAA&#10;QgYAAGRycy9kb3ducmV2LnhtbFBLAQItAAoAAAAAAAAAIQAx/ZagrwAAAK8AAAAUAAAAAAAAAAAA&#10;AAAAAFIHAABkcnMvbWVkaWEvaW1hZ2UxLnBuZ1BLBQYAAAAABgAGAHwBAAA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06" o:spid="_x0000_s1031" type="#_x0000_t75" style="position:absolute;width:565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XDAAAA3gAAAA8AAABkcnMvZG93bnJldi54bWxET0uLwjAQvgv7H8Is7E3T9aC1NpVFlPWw&#10;F194HZqxrTaT0sRa//1GELzNx/ecdNGbWnTUusqygu9RBII4t7riQsFhvx7GIJxH1lhbJgUPcrDI&#10;PgYpJtreeUvdzhcihLBLUEHpfZNI6fKSDLqRbYgDd7atQR9gW0jd4j2Em1qOo2giDVYcGkpsaFlS&#10;ft3djIIjP6rutJp101N8ufwep5vxX2+V+vrsf+YgPPX+LX65NzrMn8XRBJ7vhBt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86pcMAAADeAAAADwAAAAAAAAAAAAAAAACf&#10;AgAAZHJzL2Rvd25yZXYueG1sUEsFBgAAAAAEAAQA9wAAAI8DAAAAAA==&#10;">
                <v:imagedata r:id="rId2" o:title=""/>
              </v:shape>
              <v:rect id="Rectangle 19807" o:spid="_x0000_s1032" style="position:absolute;left:2484;top:457;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LHMUA&#10;AADeAAAADwAAAGRycy9kb3ducmV2LnhtbERPS2vCQBC+F/oflin0VjftoSYxG5E+0GM1gnobsmMS&#10;zM6G7Nak/vquIHibj+852Xw0rThT7xrLCl4nEQji0uqGKwXb4vslBuE8ssbWMin4Iwfz/PEhw1Tb&#10;gdd03vhKhBB2KSqove9SKV1Zk0E3sR1x4I62N+gD7CupexxCuGnlWxS9S4MNh4YaO/qoqTxtfo2C&#10;Zdwt9it7Gar267Dc/eySzyLxSj0/jYsZCE+jv4tv7pUO85M4msL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QscxQAAAN4AAAAPAAAAAAAAAAAAAAAAAJgCAABkcnMv&#10;ZG93bnJldi54bWxQSwUGAAAAAAQABAD1AAAAigMAAAAA&#10;" filled="f" stroked="f">
                <v:textbox inset="0,0,0,0">
                  <w:txbxContent>
                    <w:p w14:paraId="3A8D16B6" w14:textId="44AB8E09" w:rsidR="00BA27E5" w:rsidRDefault="00BA27E5">
                      <w:pPr>
                        <w:spacing w:after="160" w:line="259" w:lineRule="auto"/>
                        <w:ind w:left="0" w:firstLine="0"/>
                      </w:pPr>
                      <w:r>
                        <w:fldChar w:fldCharType="begin"/>
                      </w:r>
                      <w:r>
                        <w:instrText xml:space="preserve"> PAGE   \* MERGEFORMAT </w:instrText>
                      </w:r>
                      <w:r>
                        <w:fldChar w:fldCharType="separate"/>
                      </w:r>
                      <w:r w:rsidR="00BE3DF2" w:rsidRPr="00BE3DF2">
                        <w:rPr>
                          <w:noProof/>
                          <w:color w:val="C0504D"/>
                          <w:sz w:val="22"/>
                        </w:rPr>
                        <w:t>4</w:t>
                      </w:r>
                      <w:r>
                        <w:rPr>
                          <w:color w:val="C0504D"/>
                          <w:sz w:val="22"/>
                        </w:rPr>
                        <w:fldChar w:fldCharType="end"/>
                      </w:r>
                    </w:p>
                  </w:txbxContent>
                </v:textbox>
              </v:rect>
              <v:rect id="Rectangle 19808" o:spid="_x0000_s1033" style="position:absolute;left:4556;top:45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fbscA&#10;AADeAAAADwAAAGRycy9kb3ducmV2LnhtbESPQW/CMAyF75P4D5GRuI2UHVDbERACJjgymMR2sxqv&#10;rdY4VRNo4dfPh0m72XrP731erAbXqBt1ofZsYDZNQBEX3tZcGvg4vz2noEJEtth4JgN3CrBajp4W&#10;mFvf8zvdTrFUEsIhRwNVjG2udSgqchimviUW7dt3DqOsXalth72Eu0a/JMlcO6xZGipsaVNR8XO6&#10;OgP7tF1/HvyjL5vd1/5yvGTbcxaNmYyH9SuoSEP8N/9dH6zgZ2ki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Wn27HAAAA3gAAAA8AAAAAAAAAAAAAAAAAmAIAAGRy&#10;cy9kb3ducmV2LnhtbFBLBQYAAAAABAAEAPUAAACMAwAAAAA=&#10;" filled="f" stroked="f">
                <v:textbox inset="0,0,0,0">
                  <w:txbxContent>
                    <w:p w14:paraId="784C3E38" w14:textId="77777777" w:rsidR="00BA27E5" w:rsidRDefault="00BA27E5">
                      <w:pPr>
                        <w:spacing w:after="160" w:line="259" w:lineRule="auto"/>
                        <w:ind w:left="0" w:firstLine="0"/>
                      </w:pPr>
                      <w:r>
                        <w:rPr>
                          <w:color w:val="C0504D"/>
                          <w:sz w:val="22"/>
                        </w:rPr>
                        <w:t xml:space="preserve"> </w:t>
                      </w:r>
                    </w:p>
                  </w:txbxContent>
                </v:textbox>
              </v:rect>
              <w10:wrap type="square" anchorx="page" anchory="page"/>
            </v:group>
          </w:pict>
        </mc:Fallback>
      </mc:AlternateContent>
    </w:r>
    <w:r w:rsidR="008E176E">
      <w:rPr>
        <w:sz w:val="18"/>
      </w:rPr>
      <w:t>Privacy statement</w:t>
    </w:r>
    <w:r w:rsidR="00FC5FB8">
      <w:rPr>
        <w:sz w:val="18"/>
      </w:rPr>
      <w:t xml:space="preserve"> | </w:t>
    </w:r>
    <w:r w:rsidR="008E176E">
      <w:rPr>
        <w:sz w:val="18"/>
      </w:rPr>
      <w:t>Samenvatting</w:t>
    </w:r>
    <w:r w:rsidR="007A0469">
      <w:rPr>
        <w:sz w:val="18"/>
      </w:rPr>
      <w:t xml:space="preserve"> </w:t>
    </w:r>
    <w:r w:rsidR="008E176E">
      <w:rPr>
        <w:sz w:val="18"/>
      </w:rPr>
      <w:t>van Privacy Reglement</w:t>
    </w:r>
    <w:r w:rsidR="007A0469">
      <w:rPr>
        <w:sz w:val="18"/>
      </w:rPr>
      <w:t xml:space="preserve"> SWV VO Regio Utrecht West</w:t>
    </w:r>
  </w:p>
  <w:p w14:paraId="736017EC" w14:textId="2B4CF93E" w:rsidR="00FC5FB8" w:rsidRPr="007A0469" w:rsidRDefault="00FC5FB8" w:rsidP="007A0469">
    <w:pPr>
      <w:spacing w:after="0" w:line="239" w:lineRule="auto"/>
      <w:ind w:left="0" w:firstLine="0"/>
      <w:jc w:val="center"/>
      <w:rPr>
        <w:sz w:val="18"/>
      </w:rPr>
    </w:pPr>
    <w:r>
      <w:rPr>
        <w:sz w:val="18"/>
      </w:rPr>
      <w:t xml:space="preserve"> – Update augustus 2022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62CE0" w14:textId="77777777" w:rsidR="00BA27E5" w:rsidRDefault="00BA27E5">
    <w:pPr>
      <w:spacing w:after="0" w:line="239" w:lineRule="auto"/>
      <w:ind w:left="3253" w:right="2150" w:firstLine="326"/>
    </w:pPr>
    <w:r>
      <w:rPr>
        <w:noProof/>
        <w:sz w:val="22"/>
      </w:rPr>
      <mc:AlternateContent>
        <mc:Choice Requires="wpg">
          <w:drawing>
            <wp:anchor distT="0" distB="0" distL="114300" distR="114300" simplePos="0" relativeHeight="251659264" behindDoc="0" locked="0" layoutInCell="1" allowOverlap="1" wp14:anchorId="6ED65CFC" wp14:editId="30BA1394">
              <wp:simplePos x="0" y="0"/>
              <wp:positionH relativeFrom="page">
                <wp:posOffset>6963157</wp:posOffset>
              </wp:positionH>
              <wp:positionV relativeFrom="page">
                <wp:posOffset>10146792</wp:posOffset>
              </wp:positionV>
              <wp:extent cx="565404" cy="190500"/>
              <wp:effectExtent l="0" t="0" r="0" b="0"/>
              <wp:wrapSquare wrapText="bothSides"/>
              <wp:docPr id="19782" name="Group 19782"/>
              <wp:cNvGraphicFramePr/>
              <a:graphic xmlns:a="http://schemas.openxmlformats.org/drawingml/2006/main">
                <a:graphicData uri="http://schemas.microsoft.com/office/word/2010/wordprocessingGroup">
                  <wpg:wgp>
                    <wpg:cNvGrpSpPr/>
                    <wpg:grpSpPr>
                      <a:xfrm>
                        <a:off x="0" y="0"/>
                        <a:ext cx="565404" cy="190500"/>
                        <a:chOff x="0" y="0"/>
                        <a:chExt cx="565404" cy="190500"/>
                      </a:xfrm>
                    </wpg:grpSpPr>
                    <pic:pic xmlns:pic="http://schemas.openxmlformats.org/drawingml/2006/picture">
                      <pic:nvPicPr>
                        <pic:cNvPr id="19783" name="Picture 19783"/>
                        <pic:cNvPicPr/>
                      </pic:nvPicPr>
                      <pic:blipFill>
                        <a:blip r:embed="rId1"/>
                        <a:stretch>
                          <a:fillRect/>
                        </a:stretch>
                      </pic:blipFill>
                      <pic:spPr>
                        <a:xfrm>
                          <a:off x="0" y="0"/>
                          <a:ext cx="565404" cy="190500"/>
                        </a:xfrm>
                        <a:prstGeom prst="rect">
                          <a:avLst/>
                        </a:prstGeom>
                      </pic:spPr>
                    </pic:pic>
                    <wps:wsp>
                      <wps:cNvPr id="19784" name="Rectangle 19784"/>
                      <wps:cNvSpPr/>
                      <wps:spPr>
                        <a:xfrm>
                          <a:off x="248412" y="45720"/>
                          <a:ext cx="94544" cy="189936"/>
                        </a:xfrm>
                        <a:prstGeom prst="rect">
                          <a:avLst/>
                        </a:prstGeom>
                        <a:ln>
                          <a:noFill/>
                        </a:ln>
                      </wps:spPr>
                      <wps:txbx>
                        <w:txbxContent>
                          <w:p w14:paraId="1AFAD5B8" w14:textId="77777777" w:rsidR="00BA27E5" w:rsidRDefault="00BA27E5">
                            <w:pPr>
                              <w:spacing w:after="160" w:line="259" w:lineRule="auto"/>
                              <w:ind w:left="0" w:firstLine="0"/>
                            </w:pPr>
                            <w:r>
                              <w:fldChar w:fldCharType="begin"/>
                            </w:r>
                            <w:r>
                              <w:instrText xml:space="preserve"> PAGE   \* MERGEFORMAT </w:instrText>
                            </w:r>
                            <w:r>
                              <w:fldChar w:fldCharType="separate"/>
                            </w:r>
                            <w:r>
                              <w:rPr>
                                <w:color w:val="C0504D"/>
                                <w:sz w:val="22"/>
                              </w:rPr>
                              <w:t>1</w:t>
                            </w:r>
                            <w:r>
                              <w:rPr>
                                <w:color w:val="C0504D"/>
                                <w:sz w:val="22"/>
                              </w:rPr>
                              <w:fldChar w:fldCharType="end"/>
                            </w:r>
                          </w:p>
                        </w:txbxContent>
                      </wps:txbx>
                      <wps:bodyPr horzOverflow="overflow" vert="horz" lIns="0" tIns="0" rIns="0" bIns="0" rtlCol="0">
                        <a:noAutofit/>
                      </wps:bodyPr>
                    </wps:wsp>
                    <wps:wsp>
                      <wps:cNvPr id="19785" name="Rectangle 19785"/>
                      <wps:cNvSpPr/>
                      <wps:spPr>
                        <a:xfrm>
                          <a:off x="318515" y="45720"/>
                          <a:ext cx="42144" cy="189936"/>
                        </a:xfrm>
                        <a:prstGeom prst="rect">
                          <a:avLst/>
                        </a:prstGeom>
                        <a:ln>
                          <a:noFill/>
                        </a:ln>
                      </wps:spPr>
                      <wps:txbx>
                        <w:txbxContent>
                          <w:p w14:paraId="3F6742E6" w14:textId="77777777" w:rsidR="00BA27E5" w:rsidRDefault="00BA27E5">
                            <w:pPr>
                              <w:spacing w:after="160" w:line="259" w:lineRule="auto"/>
                              <w:ind w:left="0" w:firstLine="0"/>
                            </w:pPr>
                            <w:r>
                              <w:rPr>
                                <w:color w:val="C0504D"/>
                                <w:sz w:val="22"/>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ED65CFC" id="Group 19782" o:spid="_x0000_s1034" style="position:absolute;left:0;text-align:left;margin-left:548.3pt;margin-top:798.95pt;width:44.5pt;height:15pt;z-index:251659264;mso-position-horizontal-relative:page;mso-position-vertical-relative:page" coordsize="5654,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8glK3AIAAI0IAAAOAAAAZHJzL2Uyb0RvYy54bWzEVttu2zAMfR+wfxD0&#10;3jpO7DYxmhTDuhYFhjVYtw9QZNkWZkuCpNz29SPlS9eku7QD1oe61I08PIeUcnG5a2qyEdZJreY0&#10;Ph1RIhTXuVTlnH79cn0ypcR5pnJWayXmdC8cvVy8fXOxNZkY60rXubAEnCiXbc2cVt6bLIocr0TD&#10;3Kk2QsFioW3DPAxtGeWWbcF7U0fj0egs2mqbG6u5cA5mr9pFugj+i0Jwf1cUTnhSzylg8+Frw3eF&#10;32hxwbLSMlNJ3sFgL0DRMKkg6ODqinlG1lYeuWokt9rpwp9y3US6KCQXIQfIJh4dZHNj9dqEXMps&#10;W5qBJqD2gKcXu+WfNktLZA7azc6nY0oUa0CmEJm0U0DR1pQZ7Lyx5t4sbTdRtiPMelfYBv9DPmQX&#10;yN0P5IqdJxwm07M0GSWUcFiKZ6N01JHPK1Do6BSvPvz2XNQHjRDbAMVInsFfxxRYR0z9uaLglF9b&#10;QTsnzV/5aJj9tjYnIKphXq5kLf0+FCjIh6DUZin50raDx6RPetJhBwYOtE+wMvEg7sWTMIxw/MjR&#10;qpbmWtY1co92Bxnq+6A+nsi6rb0rzdeNUL5tJitqQK+Vq6RxlNhMNCsBtWFv87htFeet8LzCgAUE&#10;/gwNhshYNiwElA/AELODovm3MhnkZpmxzt8I3RA0ABogAI5ZxjYfXYel39JR1oYPuAANVjPcNa4n&#10;C0ZHdD2rne4rZgRAQLePlYVqb9sJaWKqrFttE6Sy2z30k/sVS+NkmsTQmNA2SXo+7rqm76pZkiZ9&#10;U01ns8kZ+n4pWyyrFVKpNBZV6whnoMd6eGj53WoXrowhkZXO93CNVNp+v4PHoKj1dk51Z1F8H0Ap&#10;XKWkvlXAN17FvWF7Y9Ub1tfvdbiwWzTv1l4XMoiL8dtoHSwQ8j8qmj6taPosRSfxNI3B09OKJuP4&#10;9RQdEnltRcO1Dm9eKObufcZH9edxqICHXxG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J9VwTlAAAAFAEAAA8AAABkcnMvZG93bnJldi54bWxMT8tugzAQvFfqP1hbqbfGkAoa&#10;CCaK0scpitSkUtXbBjaAgm2EHSB/382pvaxmZl8z2WrSrRiod401CsJZAIJMYcvGVAq+Du9PCxDO&#10;oymxtYYUXMnBKr+/yzAt7Wg+adj7SvAR41JUUHvfpVK6oiaNbmY7Mtw72V6jZ9pXsuxx5OO6lfMg&#10;iKXGxvCHGjva1FSc9xet4GPEcf0cvg3b82lz/TlEu+9tSEo9PkyvSy7rJQhPk//bgFsG9g85Gzva&#10;iymdaJkHSRzzLKMoeUlA3GbCRcTakVE8Z03mmfwfJv8FAAD//wMAUEsDBAoAAAAAAAAAIQAx/Zag&#10;rwAAAK8AAAAUAAAAZHJzL21lZGlhL2ltYWdlMS5wbmeJUE5HDQoaCgAAAA1JSERSAAAAewAAACkI&#10;BgAAABWBVoMAAAABc1JHQgCuzhzpAAAABGdBTUEAALGPC/xhBQAAAAlwSFlzAAAOwwAADsMBx2+o&#10;ZAAAAERJREFUeF7tx7ENACEMALEw3I+VCTLT75UK0bABQqKwq7sRhzJz7uSy7v6q6t8LAAAAAAAA&#10;AAAAAAAAAAAAAAAA8LiIBWtACAJ+Xtk3AAAAAElFTkSuQmCCUEsBAi0AFAAGAAgAAAAhALGCZ7YK&#10;AQAAEwIAABMAAAAAAAAAAAAAAAAAAAAAAFtDb250ZW50X1R5cGVzXS54bWxQSwECLQAUAAYACAAA&#10;ACEAOP0h/9YAAACUAQAACwAAAAAAAAAAAAAAAAA7AQAAX3JlbHMvLnJlbHNQSwECLQAUAAYACAAA&#10;ACEAdPIJStwCAACNCAAADgAAAAAAAAAAAAAAAAA6AgAAZHJzL2Uyb0RvYy54bWxQSwECLQAUAAYA&#10;CAAAACEAqiYOvrwAAAAhAQAAGQAAAAAAAAAAAAAAAABCBQAAZHJzL19yZWxzL2Uyb0RvYy54bWwu&#10;cmVsc1BLAQItABQABgAIAAAAIQBCfVcE5QAAABQBAAAPAAAAAAAAAAAAAAAAADUGAABkcnMvZG93&#10;bnJldi54bWxQSwECLQAKAAAAAAAAACEAMf2WoK8AAACvAAAAFAAAAAAAAAAAAAAAAABHBwAAZHJz&#10;L21lZGlhL2ltYWdlMS5wbmdQSwUGAAAAAAYABgB8AQAA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83" o:spid="_x0000_s1035"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PNywAAAOMAAAAPAAAAZHJzL2Rvd25yZXYueG1sRI/BasJA&#10;EIbvhb7DMoXe6kYLJiZZRWyLHnoxVrwO2WkSzc6G7DbGt+8WCl6GGX7+b/jy1WhaMVDvGssKppMI&#10;BHFpdcOVgq/Dx0sCwnlkja1lUnAjB6vl40OOqbZX3tNQ+EoECLsUFdTed6mUrqzJoJvYjjhk37Y3&#10;6MPZV1L3eA1w08pZFM2lwYbDhxo72tRUXoofo+DIt2Y4vS+G+JScz9tjvJt9jlap56fxLQtjnYHw&#10;NPp74x+x08FhESev8OcUdpDLXwAAAP//AwBQSwECLQAUAAYACAAAACEA2+H2y+4AAACFAQAAEwAA&#10;AAAAAAAAAAAAAAAAAAAAW0NvbnRlbnRfVHlwZXNdLnhtbFBLAQItABQABgAIAAAAIQBa9CxbvwAA&#10;ABUBAAALAAAAAAAAAAAAAAAAAB8BAABfcmVscy8ucmVsc1BLAQItABQABgAIAAAAIQBjZAPNywAA&#10;AOMAAAAPAAAAAAAAAAAAAAAAAAcCAABkcnMvZG93bnJldi54bWxQSwUGAAAAAAMAAwC3AAAA/wIA&#10;AAAA&#10;">
                <v:imagedata r:id="rId2" o:title=""/>
              </v:shape>
              <v:rect id="Rectangle 19784" o:spid="_x0000_s1036" style="position:absolute;left:2484;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OwywAAAOMAAAAPAAAAZHJzL2Rvd25yZXYueG1sRI9Na8JA&#10;EIbvBf/DMoK3ulGkJtFVRC16rB9gexuyYxLMzobs1qT99d2C4GWY4eV9hme+7Ewl7tS40rKC0TAC&#10;QZxZXXKu4Hx6f41BOI+ssbJMCn7IwXLRe5ljqm3LB7offS4ChF2KCgrv61RKlxVk0A1tTRyyq20M&#10;+nA2udQNtgFuKjmOojdpsOTwocCa1gVlt+O3UbCL69Xn3v62ebX92l0+LsnmlHilBv1uMwtjNQPh&#10;qfPPxgOx18EhmcYT+HcKO8jFHwAAAP//AwBQSwECLQAUAAYACAAAACEA2+H2y+4AAACFAQAAEwAA&#10;AAAAAAAAAAAAAAAAAAAAW0NvbnRlbnRfVHlwZXNdLnhtbFBLAQItABQABgAIAAAAIQBa9CxbvwAA&#10;ABUBAAALAAAAAAAAAAAAAAAAAB8BAABfcmVscy8ucmVsc1BLAQItABQABgAIAAAAIQDXIIOwywAA&#10;AOMAAAAPAAAAAAAAAAAAAAAAAAcCAABkcnMvZG93bnJldi54bWxQSwUGAAAAAAMAAwC3AAAA/wIA&#10;AAAA&#10;" filled="f" stroked="f">
                <v:textbox inset="0,0,0,0">
                  <w:txbxContent>
                    <w:p w14:paraId="1AFAD5B8" w14:textId="77777777" w:rsidR="00BA27E5" w:rsidRDefault="00BA27E5">
                      <w:pPr>
                        <w:spacing w:after="160" w:line="259" w:lineRule="auto"/>
                        <w:ind w:left="0" w:firstLine="0"/>
                      </w:pPr>
                      <w:r>
                        <w:fldChar w:fldCharType="begin"/>
                      </w:r>
                      <w:r>
                        <w:instrText xml:space="preserve"> PAGE   \* MERGEFORMAT </w:instrText>
                      </w:r>
                      <w:r>
                        <w:fldChar w:fldCharType="separate"/>
                      </w:r>
                      <w:r>
                        <w:rPr>
                          <w:color w:val="C0504D"/>
                          <w:sz w:val="22"/>
                        </w:rPr>
                        <w:t>1</w:t>
                      </w:r>
                      <w:r>
                        <w:rPr>
                          <w:color w:val="C0504D"/>
                          <w:sz w:val="22"/>
                        </w:rPr>
                        <w:fldChar w:fldCharType="end"/>
                      </w:r>
                    </w:p>
                  </w:txbxContent>
                </v:textbox>
              </v:rect>
              <v:rect id="Rectangle 19785" o:spid="_x0000_s1037" style="position:absolute;left:3185;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YrywAAAOMAAAAPAAAAZHJzL2Rvd25yZXYueG1sRI9Na8JA&#10;EIbvBf/DMoK3ulGwJtFVRC16rB9gexuyYxLMzobs1qT99d2C4GWY4eV9hme+7Ewl7tS40rKC0TAC&#10;QZxZXXKu4Hx6f41BOI+ssbJMCn7IwXLRe5ljqm3LB7offS4ChF2KCgrv61RKlxVk0A1tTRyyq20M&#10;+nA2udQNtgFuKjmOojdpsOTwocCa1gVlt+O3UbCL69Xn3v62ebX92l0+LsnmlHilBv1uMwtjNQPh&#10;qfPPxgOx18EhmcYT+HcKO8jFHwAAAP//AwBQSwECLQAUAAYACAAAACEA2+H2y+4AAACFAQAAEwAA&#10;AAAAAAAAAAAAAAAAAAAAW0NvbnRlbnRfVHlwZXNdLnhtbFBLAQItABQABgAIAAAAIQBa9CxbvwAA&#10;ABUBAAALAAAAAAAAAAAAAAAAAB8BAABfcmVscy8ucmVsc1BLAQItABQABgAIAAAAIQC4bCYrywAA&#10;AOMAAAAPAAAAAAAAAAAAAAAAAAcCAABkcnMvZG93bnJldi54bWxQSwUGAAAAAAMAAwC3AAAA/wIA&#10;AAAA&#10;" filled="f" stroked="f">
                <v:textbox inset="0,0,0,0">
                  <w:txbxContent>
                    <w:p w14:paraId="3F6742E6" w14:textId="77777777" w:rsidR="00BA27E5" w:rsidRDefault="00BA27E5">
                      <w:pPr>
                        <w:spacing w:after="160" w:line="259" w:lineRule="auto"/>
                        <w:ind w:left="0" w:firstLine="0"/>
                      </w:pPr>
                      <w:r>
                        <w:rPr>
                          <w:color w:val="C0504D"/>
                          <w:sz w:val="22"/>
                        </w:rPr>
                        <w:t xml:space="preserve"> </w:t>
                      </w:r>
                    </w:p>
                  </w:txbxContent>
                </v:textbox>
              </v:rect>
              <w10:wrap type="square" anchorx="page" anchory="page"/>
            </v:group>
          </w:pict>
        </mc:Fallback>
      </mc:AlternateContent>
    </w:r>
    <w:r>
      <w:rPr>
        <w:sz w:val="18"/>
      </w:rPr>
      <w:t>Privacyreglement SWV VO ZUID - UTRECHT Vaststellingsdatum bestuur: 27 juni 2017</w:t>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C81D" w14:textId="77777777" w:rsidR="006D6DE4" w:rsidRDefault="006D6DE4">
      <w:pPr>
        <w:spacing w:after="0" w:line="289" w:lineRule="auto"/>
        <w:ind w:left="0" w:firstLine="0"/>
      </w:pPr>
      <w:r>
        <w:separator/>
      </w:r>
    </w:p>
  </w:footnote>
  <w:footnote w:type="continuationSeparator" w:id="0">
    <w:p w14:paraId="6C2C01F6" w14:textId="77777777" w:rsidR="006D6DE4" w:rsidRDefault="006D6DE4">
      <w:pPr>
        <w:spacing w:after="0" w:line="289" w:lineRule="auto"/>
        <w:ind w:left="0" w:firstLine="0"/>
      </w:pPr>
      <w:r>
        <w:continuationSeparator/>
      </w:r>
    </w:p>
  </w:footnote>
  <w:footnote w:id="1">
    <w:p w14:paraId="660FA005" w14:textId="77777777" w:rsidR="00F7634E" w:rsidRPr="005260EE" w:rsidRDefault="00F7634E" w:rsidP="00F7634E">
      <w:pPr>
        <w:pStyle w:val="Default"/>
        <w:rPr>
          <w:rFonts w:asciiTheme="minorHAnsi" w:hAnsiTheme="minorHAnsi"/>
          <w:color w:val="auto"/>
          <w:sz w:val="18"/>
          <w:szCs w:val="18"/>
        </w:rPr>
      </w:pPr>
      <w:r w:rsidRPr="005260EE">
        <w:rPr>
          <w:rStyle w:val="Voetnootmarkering"/>
          <w:rFonts w:asciiTheme="minorHAnsi" w:hAnsiTheme="minorHAnsi"/>
          <w:sz w:val="18"/>
          <w:szCs w:val="18"/>
        </w:rPr>
        <w:footnoteRef/>
      </w:r>
      <w:r w:rsidRPr="005260EE">
        <w:rPr>
          <w:rFonts w:asciiTheme="minorHAnsi" w:hAnsiTheme="minorHAnsi"/>
          <w:sz w:val="18"/>
          <w:szCs w:val="18"/>
        </w:rPr>
        <w:t xml:space="preserve">Het begrip gezondheid dient ruim te worden opgevat en omvat alle gegevens die de geestelijke of lichamelijke gezondheid van een persoon betreffen. Ook gegevens over IQ en sociaal-emotionele problematiek vallen onder het begrip gezondheid. </w:t>
      </w:r>
    </w:p>
    <w:p w14:paraId="007ABF21" w14:textId="77777777" w:rsidR="00F7634E" w:rsidRDefault="00F7634E" w:rsidP="00F7634E">
      <w:pPr>
        <w:pStyle w:val="Voetnoottekst"/>
      </w:pPr>
    </w:p>
  </w:footnote>
  <w:footnote w:id="2">
    <w:p w14:paraId="7C3498AA" w14:textId="2E3E7DDA" w:rsidR="008E18C2" w:rsidRPr="008E18C2" w:rsidRDefault="008E18C2" w:rsidP="008E18C2">
      <w:pPr>
        <w:pStyle w:val="Default"/>
        <w:rPr>
          <w:rFonts w:asciiTheme="minorHAnsi" w:hAnsiTheme="minorHAnsi" w:cstheme="minorHAnsi"/>
          <w:color w:val="auto"/>
        </w:rPr>
      </w:pPr>
      <w:r w:rsidRPr="008E18C2">
        <w:rPr>
          <w:rFonts w:ascii="Calibri" w:eastAsia="Calibri" w:hAnsi="Calibri"/>
          <w:sz w:val="18"/>
          <w:szCs w:val="18"/>
          <w:lang w:eastAsia="nl-NL"/>
        </w:rPr>
        <w:footnoteRef/>
      </w:r>
      <w:r>
        <w:t xml:space="preserve"> </w:t>
      </w:r>
      <w:r w:rsidRPr="008E18C2">
        <w:rPr>
          <w:rFonts w:ascii="Calibri" w:eastAsia="Calibri" w:hAnsi="Calibri"/>
          <w:sz w:val="18"/>
          <w:szCs w:val="18"/>
          <w:lang w:eastAsia="nl-NL"/>
        </w:rPr>
        <w:t>Aan een verzoek om inzage kunnen administratieve kosten worden verbonden</w:t>
      </w:r>
      <w:r w:rsidR="005A4338">
        <w:rPr>
          <w:rFonts w:ascii="Calibri" w:eastAsia="Calibri" w:hAnsi="Calibri"/>
          <w:sz w:val="18"/>
          <w:szCs w:val="18"/>
          <w:lang w:eastAsia="nl-NL"/>
        </w:rPr>
        <w:t xml:space="preserve"> (eerste inzage is kosteloos)</w:t>
      </w:r>
      <w:r w:rsidRPr="008E18C2">
        <w:rPr>
          <w:rFonts w:ascii="Calibri" w:eastAsia="Calibri" w:hAnsi="Calibri"/>
          <w:sz w:val="18"/>
          <w:szCs w:val="18"/>
          <w:lang w:eastAsia="nl-NL"/>
        </w:rPr>
        <w:t>.</w:t>
      </w:r>
      <w:r w:rsidRPr="00A70181">
        <w:rPr>
          <w:rFonts w:asciiTheme="minorHAnsi" w:hAnsiTheme="minorHAnsi" w:cstheme="minorHAnsi"/>
          <w:color w:val="auto"/>
        </w:rPr>
        <w:t xml:space="preserve"> </w:t>
      </w:r>
    </w:p>
  </w:footnote>
  <w:footnote w:id="3">
    <w:p w14:paraId="5F4890DE" w14:textId="3ABED006" w:rsidR="008A6D51" w:rsidRPr="00EE6A31" w:rsidRDefault="008A6D51" w:rsidP="008A6D51">
      <w:pPr>
        <w:pStyle w:val="Voetnoottekst"/>
        <w:rPr>
          <w:rFonts w:cs="Verdana"/>
          <w:sz w:val="18"/>
          <w:szCs w:val="18"/>
        </w:rPr>
      </w:pPr>
      <w:r w:rsidRPr="00EE6A31">
        <w:rPr>
          <w:rFonts w:cs="Verdana"/>
          <w:sz w:val="18"/>
          <w:szCs w:val="18"/>
        </w:rPr>
        <w:footnoteRef/>
      </w:r>
      <w:r w:rsidRPr="00EE6A31">
        <w:rPr>
          <w:rFonts w:cs="Verdana"/>
          <w:sz w:val="18"/>
          <w:szCs w:val="18"/>
        </w:rPr>
        <w:t xml:space="preserve"> Bij twijfel over ouderlijk gezag (b.v. na een scheiding) zal SWV VO </w:t>
      </w:r>
      <w:r w:rsidR="007A0469">
        <w:rPr>
          <w:rFonts w:asciiTheme="minorHAnsi" w:eastAsia="Times New Roman" w:hAnsiTheme="minorHAnsi" w:cstheme="minorHAnsi"/>
          <w:color w:val="211D1F"/>
        </w:rPr>
        <w:t>RUW</w:t>
      </w:r>
      <w:r w:rsidR="007A0469" w:rsidRPr="00EE6A31">
        <w:rPr>
          <w:rFonts w:cs="Verdana"/>
          <w:sz w:val="18"/>
          <w:szCs w:val="18"/>
        </w:rPr>
        <w:t xml:space="preserve"> </w:t>
      </w:r>
      <w:r w:rsidRPr="00EE6A31">
        <w:rPr>
          <w:rFonts w:cs="Verdana"/>
          <w:sz w:val="18"/>
          <w:szCs w:val="18"/>
        </w:rPr>
        <w:t xml:space="preserve">informeren naar de rechtbank-uitspraak waarin bepaald is wie het ouderlijk gezag heeft. Afhankelijk daarvan wordt inzage in het dossier toegekend.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225B"/>
    <w:multiLevelType w:val="hybridMultilevel"/>
    <w:tmpl w:val="1422E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2720D"/>
    <w:multiLevelType w:val="hybridMultilevel"/>
    <w:tmpl w:val="78B8A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53C9F"/>
    <w:multiLevelType w:val="hybridMultilevel"/>
    <w:tmpl w:val="CDB2A878"/>
    <w:lvl w:ilvl="0" w:tplc="91780E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6166B7"/>
    <w:multiLevelType w:val="hybridMultilevel"/>
    <w:tmpl w:val="609CD56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BC127C5"/>
    <w:multiLevelType w:val="hybridMultilevel"/>
    <w:tmpl w:val="DEC0E63A"/>
    <w:lvl w:ilvl="0" w:tplc="36C6A5B4">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EF6557"/>
    <w:multiLevelType w:val="hybridMultilevel"/>
    <w:tmpl w:val="A03EF2D0"/>
    <w:lvl w:ilvl="0" w:tplc="984AB92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081AA1"/>
    <w:multiLevelType w:val="hybridMultilevel"/>
    <w:tmpl w:val="AB265B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90A55"/>
    <w:multiLevelType w:val="hybridMultilevel"/>
    <w:tmpl w:val="15F82EB4"/>
    <w:lvl w:ilvl="0" w:tplc="041E721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126386"/>
    <w:multiLevelType w:val="hybridMultilevel"/>
    <w:tmpl w:val="B1AA449E"/>
    <w:lvl w:ilvl="0" w:tplc="041E721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7C37D4"/>
    <w:multiLevelType w:val="hybridMultilevel"/>
    <w:tmpl w:val="FA701CB0"/>
    <w:lvl w:ilvl="0" w:tplc="36C6A5B4">
      <w:start w:val="1"/>
      <w:numFmt w:val="bullet"/>
      <w:lvlText w:val="-"/>
      <w:lvlJc w:val="left"/>
      <w:pPr>
        <w:ind w:left="720" w:hanging="360"/>
      </w:pPr>
      <w:rPr>
        <w:rFonts w:ascii="Calibri" w:eastAsiaTheme="minorHAnsi" w:hAnsi="Calibri"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79412D"/>
    <w:multiLevelType w:val="hybridMultilevel"/>
    <w:tmpl w:val="3EF0E788"/>
    <w:lvl w:ilvl="0" w:tplc="0413000F">
      <w:start w:val="1"/>
      <w:numFmt w:val="decimal"/>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4973DD"/>
    <w:multiLevelType w:val="hybridMultilevel"/>
    <w:tmpl w:val="86667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6840FA"/>
    <w:multiLevelType w:val="hybridMultilevel"/>
    <w:tmpl w:val="AD60A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3C06CF"/>
    <w:multiLevelType w:val="hybridMultilevel"/>
    <w:tmpl w:val="EA241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B6CE3"/>
    <w:multiLevelType w:val="hybridMultilevel"/>
    <w:tmpl w:val="08A2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273AC4"/>
    <w:multiLevelType w:val="hybridMultilevel"/>
    <w:tmpl w:val="5C9C522A"/>
    <w:lvl w:ilvl="0" w:tplc="36C6A5B4">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10843"/>
    <w:multiLevelType w:val="hybridMultilevel"/>
    <w:tmpl w:val="46661D3A"/>
    <w:lvl w:ilvl="0" w:tplc="54C45F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0D2518"/>
    <w:multiLevelType w:val="hybridMultilevel"/>
    <w:tmpl w:val="00561EFA"/>
    <w:lvl w:ilvl="0" w:tplc="2ED03956">
      <w:start w:val="1"/>
      <w:numFmt w:val="decimal"/>
      <w:lvlText w:val="%1."/>
      <w:lvlJc w:val="left"/>
      <w:pPr>
        <w:ind w:left="720" w:hanging="36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444D64"/>
    <w:multiLevelType w:val="hybridMultilevel"/>
    <w:tmpl w:val="5746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E23279"/>
    <w:multiLevelType w:val="hybridMultilevel"/>
    <w:tmpl w:val="11322D3E"/>
    <w:lvl w:ilvl="0" w:tplc="36C6A5B4">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9363EB"/>
    <w:multiLevelType w:val="hybridMultilevel"/>
    <w:tmpl w:val="FA366D46"/>
    <w:lvl w:ilvl="0" w:tplc="8558E16E">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4C7018F7"/>
    <w:multiLevelType w:val="hybridMultilevel"/>
    <w:tmpl w:val="019CF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50413E"/>
    <w:multiLevelType w:val="hybridMultilevel"/>
    <w:tmpl w:val="3904A7AA"/>
    <w:lvl w:ilvl="0" w:tplc="DD78F228">
      <w:start w:val="1"/>
      <w:numFmt w:val="decimal"/>
      <w:lvlText w:val="%1."/>
      <w:lvlJc w:val="left"/>
      <w:pPr>
        <w:ind w:left="360" w:hanging="360"/>
      </w:pPr>
      <w:rPr>
        <w:rFonts w:hint="default"/>
      </w:rPr>
    </w:lvl>
    <w:lvl w:ilvl="1" w:tplc="04130017">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11B2DD4"/>
    <w:multiLevelType w:val="hybridMultilevel"/>
    <w:tmpl w:val="DF428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806AE7"/>
    <w:multiLevelType w:val="hybridMultilevel"/>
    <w:tmpl w:val="AD60A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925759"/>
    <w:multiLevelType w:val="hybridMultilevel"/>
    <w:tmpl w:val="67EAFE6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CFA2418"/>
    <w:multiLevelType w:val="hybridMultilevel"/>
    <w:tmpl w:val="85AC8DD2"/>
    <w:lvl w:ilvl="0" w:tplc="36C6A5B4">
      <w:start w:val="1"/>
      <w:numFmt w:val="bullet"/>
      <w:lvlText w:val="-"/>
      <w:lvlJc w:val="left"/>
      <w:pPr>
        <w:ind w:left="1068" w:hanging="360"/>
      </w:pPr>
      <w:rPr>
        <w:rFonts w:ascii="Calibri" w:eastAsiaTheme="minorHAnsi" w:hAnsi="Calibri" w:cs="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EB87759"/>
    <w:multiLevelType w:val="hybridMultilevel"/>
    <w:tmpl w:val="BEDED1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7B30E0"/>
    <w:multiLevelType w:val="hybridMultilevel"/>
    <w:tmpl w:val="79AACAEA"/>
    <w:lvl w:ilvl="0" w:tplc="0413000F">
      <w:start w:val="1"/>
      <w:numFmt w:val="decimal"/>
      <w:lvlText w:val="%1."/>
      <w:lvlJc w:val="left"/>
      <w:pPr>
        <w:ind w:left="720" w:hanging="360"/>
      </w:pPr>
    </w:lvl>
    <w:lvl w:ilvl="1" w:tplc="C22E18EE">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8D4D5F"/>
    <w:multiLevelType w:val="hybridMultilevel"/>
    <w:tmpl w:val="89C6E4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1841E7"/>
    <w:multiLevelType w:val="hybridMultilevel"/>
    <w:tmpl w:val="3B943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8242B2"/>
    <w:multiLevelType w:val="hybridMultilevel"/>
    <w:tmpl w:val="B4AE2AD8"/>
    <w:lvl w:ilvl="0" w:tplc="05B66ABA">
      <w:start w:val="1"/>
      <w:numFmt w:val="bullet"/>
      <w:lvlText w:val="-"/>
      <w:lvlJc w:val="left"/>
      <w:pPr>
        <w:ind w:left="89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1" w:tplc="C158F388">
      <w:start w:val="1"/>
      <w:numFmt w:val="bullet"/>
      <w:lvlText w:val="o"/>
      <w:lvlJc w:val="left"/>
      <w:pPr>
        <w:ind w:left="161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2" w:tplc="61FA4632">
      <w:start w:val="1"/>
      <w:numFmt w:val="bullet"/>
      <w:lvlText w:val="▪"/>
      <w:lvlJc w:val="left"/>
      <w:pPr>
        <w:ind w:left="233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3" w:tplc="3E1C01E6">
      <w:start w:val="1"/>
      <w:numFmt w:val="bullet"/>
      <w:lvlText w:val="•"/>
      <w:lvlJc w:val="left"/>
      <w:pPr>
        <w:ind w:left="305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4" w:tplc="256E7466">
      <w:start w:val="1"/>
      <w:numFmt w:val="bullet"/>
      <w:lvlText w:val="o"/>
      <w:lvlJc w:val="left"/>
      <w:pPr>
        <w:ind w:left="377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5" w:tplc="FD125B90">
      <w:start w:val="1"/>
      <w:numFmt w:val="bullet"/>
      <w:lvlText w:val="▪"/>
      <w:lvlJc w:val="left"/>
      <w:pPr>
        <w:ind w:left="449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6" w:tplc="FD44E628">
      <w:start w:val="1"/>
      <w:numFmt w:val="bullet"/>
      <w:lvlText w:val="•"/>
      <w:lvlJc w:val="left"/>
      <w:pPr>
        <w:ind w:left="521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7" w:tplc="404C0A2C">
      <w:start w:val="1"/>
      <w:numFmt w:val="bullet"/>
      <w:lvlText w:val="o"/>
      <w:lvlJc w:val="left"/>
      <w:pPr>
        <w:ind w:left="593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lvl w:ilvl="8" w:tplc="8DE02E06">
      <w:start w:val="1"/>
      <w:numFmt w:val="bullet"/>
      <w:lvlText w:val="▪"/>
      <w:lvlJc w:val="left"/>
      <w:pPr>
        <w:ind w:left="6655"/>
      </w:pPr>
      <w:rPr>
        <w:rFonts w:ascii="Calibri" w:eastAsia="Calibri" w:hAnsi="Calibri" w:cs="Calibri"/>
        <w:b w:val="0"/>
        <w:i w:val="0"/>
        <w:strike w:val="0"/>
        <w:dstrike w:val="0"/>
        <w:color w:val="31849B"/>
        <w:sz w:val="24"/>
        <w:szCs w:val="24"/>
        <w:u w:val="none" w:color="000000"/>
        <w:bdr w:val="none" w:sz="0" w:space="0" w:color="auto"/>
        <w:shd w:val="clear" w:color="auto" w:fill="auto"/>
        <w:vertAlign w:val="baseline"/>
      </w:rPr>
    </w:lvl>
  </w:abstractNum>
  <w:abstractNum w:abstractNumId="32" w15:restartNumberingAfterBreak="0">
    <w:nsid w:val="6BEF0C51"/>
    <w:multiLevelType w:val="multilevel"/>
    <w:tmpl w:val="7DE4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7711E"/>
    <w:multiLevelType w:val="hybridMultilevel"/>
    <w:tmpl w:val="DD4C67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F31396"/>
    <w:multiLevelType w:val="hybridMultilevel"/>
    <w:tmpl w:val="972E5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1B27DE"/>
    <w:multiLevelType w:val="hybridMultilevel"/>
    <w:tmpl w:val="609215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7042B0"/>
    <w:multiLevelType w:val="hybridMultilevel"/>
    <w:tmpl w:val="DF348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C74825"/>
    <w:multiLevelType w:val="hybridMultilevel"/>
    <w:tmpl w:val="0B2E4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122CAE"/>
    <w:multiLevelType w:val="hybridMultilevel"/>
    <w:tmpl w:val="499650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693C8E"/>
    <w:multiLevelType w:val="hybridMultilevel"/>
    <w:tmpl w:val="DAFEF3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2E105A"/>
    <w:multiLevelType w:val="hybridMultilevel"/>
    <w:tmpl w:val="178E0AEC"/>
    <w:lvl w:ilvl="0" w:tplc="36C6A5B4">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B1230D"/>
    <w:multiLevelType w:val="hybridMultilevel"/>
    <w:tmpl w:val="B3740B5A"/>
    <w:lvl w:ilvl="0" w:tplc="9D02C9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36"/>
  </w:num>
  <w:num w:numId="3">
    <w:abstractNumId w:val="35"/>
  </w:num>
  <w:num w:numId="4">
    <w:abstractNumId w:val="16"/>
  </w:num>
  <w:num w:numId="5">
    <w:abstractNumId w:val="26"/>
  </w:num>
  <w:num w:numId="6">
    <w:abstractNumId w:val="41"/>
  </w:num>
  <w:num w:numId="7">
    <w:abstractNumId w:val="29"/>
  </w:num>
  <w:num w:numId="8">
    <w:abstractNumId w:val="2"/>
  </w:num>
  <w:num w:numId="9">
    <w:abstractNumId w:val="39"/>
  </w:num>
  <w:num w:numId="10">
    <w:abstractNumId w:val="20"/>
  </w:num>
  <w:num w:numId="11">
    <w:abstractNumId w:val="1"/>
  </w:num>
  <w:num w:numId="12">
    <w:abstractNumId w:val="5"/>
  </w:num>
  <w:num w:numId="13">
    <w:abstractNumId w:val="10"/>
  </w:num>
  <w:num w:numId="14">
    <w:abstractNumId w:val="34"/>
  </w:num>
  <w:num w:numId="15">
    <w:abstractNumId w:val="27"/>
  </w:num>
  <w:num w:numId="16">
    <w:abstractNumId w:val="30"/>
  </w:num>
  <w:num w:numId="17">
    <w:abstractNumId w:val="18"/>
  </w:num>
  <w:num w:numId="18">
    <w:abstractNumId w:val="22"/>
  </w:num>
  <w:num w:numId="19">
    <w:abstractNumId w:val="28"/>
  </w:num>
  <w:num w:numId="20">
    <w:abstractNumId w:val="23"/>
  </w:num>
  <w:num w:numId="21">
    <w:abstractNumId w:val="14"/>
  </w:num>
  <w:num w:numId="22">
    <w:abstractNumId w:val="13"/>
  </w:num>
  <w:num w:numId="23">
    <w:abstractNumId w:val="9"/>
  </w:num>
  <w:num w:numId="24">
    <w:abstractNumId w:val="4"/>
  </w:num>
  <w:num w:numId="25">
    <w:abstractNumId w:val="15"/>
  </w:num>
  <w:num w:numId="26">
    <w:abstractNumId w:val="40"/>
  </w:num>
  <w:num w:numId="27">
    <w:abstractNumId w:val="19"/>
  </w:num>
  <w:num w:numId="28">
    <w:abstractNumId w:val="38"/>
  </w:num>
  <w:num w:numId="29">
    <w:abstractNumId w:val="17"/>
  </w:num>
  <w:num w:numId="30">
    <w:abstractNumId w:val="25"/>
  </w:num>
  <w:num w:numId="31">
    <w:abstractNumId w:val="0"/>
  </w:num>
  <w:num w:numId="32">
    <w:abstractNumId w:val="3"/>
  </w:num>
  <w:num w:numId="33">
    <w:abstractNumId w:val="33"/>
  </w:num>
  <w:num w:numId="34">
    <w:abstractNumId w:val="24"/>
  </w:num>
  <w:num w:numId="35">
    <w:abstractNumId w:val="12"/>
  </w:num>
  <w:num w:numId="36">
    <w:abstractNumId w:val="7"/>
  </w:num>
  <w:num w:numId="37">
    <w:abstractNumId w:val="8"/>
  </w:num>
  <w:num w:numId="38">
    <w:abstractNumId w:val="6"/>
  </w:num>
  <w:num w:numId="39">
    <w:abstractNumId w:val="37"/>
  </w:num>
  <w:num w:numId="40">
    <w:abstractNumId w:val="32"/>
  </w:num>
  <w:num w:numId="41">
    <w:abstractNumId w:val="21"/>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A"/>
    <w:rsid w:val="00001C99"/>
    <w:rsid w:val="00014E46"/>
    <w:rsid w:val="00016026"/>
    <w:rsid w:val="00020C93"/>
    <w:rsid w:val="000273DA"/>
    <w:rsid w:val="000C346B"/>
    <w:rsid w:val="000D0DEF"/>
    <w:rsid w:val="001467C9"/>
    <w:rsid w:val="00157A2B"/>
    <w:rsid w:val="00166796"/>
    <w:rsid w:val="001803ED"/>
    <w:rsid w:val="00187E9D"/>
    <w:rsid w:val="001C3B1E"/>
    <w:rsid w:val="001E4C6A"/>
    <w:rsid w:val="00200CEC"/>
    <w:rsid w:val="002105B0"/>
    <w:rsid w:val="00273F92"/>
    <w:rsid w:val="002D00F6"/>
    <w:rsid w:val="002D19CB"/>
    <w:rsid w:val="002D6C5A"/>
    <w:rsid w:val="003159CA"/>
    <w:rsid w:val="003575E6"/>
    <w:rsid w:val="003721D1"/>
    <w:rsid w:val="00391776"/>
    <w:rsid w:val="00391DA6"/>
    <w:rsid w:val="003B0F8A"/>
    <w:rsid w:val="003B2452"/>
    <w:rsid w:val="003B4285"/>
    <w:rsid w:val="003C2636"/>
    <w:rsid w:val="003C5457"/>
    <w:rsid w:val="00437AA8"/>
    <w:rsid w:val="00461FC6"/>
    <w:rsid w:val="00470807"/>
    <w:rsid w:val="00485DEC"/>
    <w:rsid w:val="004975BA"/>
    <w:rsid w:val="004A6252"/>
    <w:rsid w:val="004A7F1F"/>
    <w:rsid w:val="004D5978"/>
    <w:rsid w:val="004E23E9"/>
    <w:rsid w:val="004E6142"/>
    <w:rsid w:val="00502B42"/>
    <w:rsid w:val="0052774A"/>
    <w:rsid w:val="0053066D"/>
    <w:rsid w:val="005336C9"/>
    <w:rsid w:val="005613A9"/>
    <w:rsid w:val="005715F6"/>
    <w:rsid w:val="00595C46"/>
    <w:rsid w:val="005A4338"/>
    <w:rsid w:val="005A4D60"/>
    <w:rsid w:val="005B1FA8"/>
    <w:rsid w:val="005C10CF"/>
    <w:rsid w:val="006406EC"/>
    <w:rsid w:val="006517D9"/>
    <w:rsid w:val="00673DA7"/>
    <w:rsid w:val="00674C73"/>
    <w:rsid w:val="0068748E"/>
    <w:rsid w:val="006A5611"/>
    <w:rsid w:val="006D1D81"/>
    <w:rsid w:val="006D6DE4"/>
    <w:rsid w:val="006F700D"/>
    <w:rsid w:val="00725AB8"/>
    <w:rsid w:val="00766005"/>
    <w:rsid w:val="00782839"/>
    <w:rsid w:val="00793430"/>
    <w:rsid w:val="007A0469"/>
    <w:rsid w:val="007B29C1"/>
    <w:rsid w:val="00823925"/>
    <w:rsid w:val="0087710F"/>
    <w:rsid w:val="008806F6"/>
    <w:rsid w:val="008A03CE"/>
    <w:rsid w:val="008A4CE1"/>
    <w:rsid w:val="008A6D51"/>
    <w:rsid w:val="008C157F"/>
    <w:rsid w:val="008D2DF6"/>
    <w:rsid w:val="008E176E"/>
    <w:rsid w:val="008E18C2"/>
    <w:rsid w:val="00907A23"/>
    <w:rsid w:val="00927CB9"/>
    <w:rsid w:val="00931358"/>
    <w:rsid w:val="00950054"/>
    <w:rsid w:val="009664BB"/>
    <w:rsid w:val="00984405"/>
    <w:rsid w:val="009877FC"/>
    <w:rsid w:val="009B7989"/>
    <w:rsid w:val="009B7D10"/>
    <w:rsid w:val="009E6112"/>
    <w:rsid w:val="009F01FC"/>
    <w:rsid w:val="00A37440"/>
    <w:rsid w:val="00A534F9"/>
    <w:rsid w:val="00AA3F34"/>
    <w:rsid w:val="00AA7FCB"/>
    <w:rsid w:val="00AE67C6"/>
    <w:rsid w:val="00AF6D6D"/>
    <w:rsid w:val="00B10E49"/>
    <w:rsid w:val="00B15F16"/>
    <w:rsid w:val="00B75CDE"/>
    <w:rsid w:val="00B85CB3"/>
    <w:rsid w:val="00B97C2E"/>
    <w:rsid w:val="00BA1500"/>
    <w:rsid w:val="00BA27E5"/>
    <w:rsid w:val="00BB4DC5"/>
    <w:rsid w:val="00BC4ADD"/>
    <w:rsid w:val="00BE3DF2"/>
    <w:rsid w:val="00C41242"/>
    <w:rsid w:val="00C435CC"/>
    <w:rsid w:val="00C619F5"/>
    <w:rsid w:val="00C83B7C"/>
    <w:rsid w:val="00CB552E"/>
    <w:rsid w:val="00CD5356"/>
    <w:rsid w:val="00D03FD1"/>
    <w:rsid w:val="00D231CB"/>
    <w:rsid w:val="00D43337"/>
    <w:rsid w:val="00D472EE"/>
    <w:rsid w:val="00D47F5E"/>
    <w:rsid w:val="00DA7F32"/>
    <w:rsid w:val="00DC0116"/>
    <w:rsid w:val="00E411C2"/>
    <w:rsid w:val="00E419C3"/>
    <w:rsid w:val="00E53612"/>
    <w:rsid w:val="00EA0D6B"/>
    <w:rsid w:val="00EC2221"/>
    <w:rsid w:val="00F15137"/>
    <w:rsid w:val="00F21B76"/>
    <w:rsid w:val="00F7634E"/>
    <w:rsid w:val="00F86C62"/>
    <w:rsid w:val="00FA1C84"/>
    <w:rsid w:val="00FC5FB8"/>
    <w:rsid w:val="00FD5E6F"/>
    <w:rsid w:val="00FE42CA"/>
    <w:rsid w:val="00FE523B"/>
    <w:rsid w:val="00FE5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BAA4B"/>
  <w15:docId w15:val="{68B3708E-B196-486C-920B-D2C6B5A8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6" w:line="249" w:lineRule="auto"/>
      <w:ind w:left="435" w:hanging="435"/>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365F91"/>
      <w:sz w:val="28"/>
    </w:rPr>
  </w:style>
  <w:style w:type="paragraph" w:styleId="Kop2">
    <w:name w:val="heading 2"/>
    <w:next w:val="Standaard"/>
    <w:link w:val="Kop2Char"/>
    <w:uiPriority w:val="9"/>
    <w:unhideWhenUsed/>
    <w:qFormat/>
    <w:pPr>
      <w:keepNext/>
      <w:keepLines/>
      <w:spacing w:after="42"/>
      <w:ind w:left="10" w:hanging="10"/>
      <w:outlineLvl w:val="1"/>
    </w:pPr>
    <w:rPr>
      <w:rFonts w:ascii="Calibri" w:eastAsia="Calibri" w:hAnsi="Calibri" w:cs="Calibri"/>
      <w:i/>
      <w:color w:val="4F81BD"/>
      <w:sz w:val="26"/>
    </w:rPr>
  </w:style>
  <w:style w:type="paragraph" w:styleId="Kop3">
    <w:name w:val="heading 3"/>
    <w:basedOn w:val="Standaard"/>
    <w:next w:val="Standaard"/>
    <w:link w:val="Kop3Char"/>
    <w:uiPriority w:val="9"/>
    <w:unhideWhenUsed/>
    <w:qFormat/>
    <w:rsid w:val="0078283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semiHidden/>
    <w:unhideWhenUsed/>
    <w:qFormat/>
    <w:rsid w:val="007828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Pr>
      <w:rFonts w:ascii="Calibri" w:eastAsia="Calibri" w:hAnsi="Calibri" w:cs="Calibri"/>
      <w:i/>
      <w:color w:val="4F81BD"/>
      <w:sz w:val="26"/>
    </w:rPr>
  </w:style>
  <w:style w:type="character" w:customStyle="1" w:styleId="Kop1Char">
    <w:name w:val="Kop 1 Char"/>
    <w:link w:val="Kop1"/>
    <w:rPr>
      <w:rFonts w:ascii="Calibri" w:eastAsia="Calibri" w:hAnsi="Calibri" w:cs="Calibri"/>
      <w:b/>
      <w:color w:val="365F91"/>
      <w:sz w:val="28"/>
    </w:rPr>
  </w:style>
  <w:style w:type="paragraph" w:customStyle="1" w:styleId="footnotedescription">
    <w:name w:val="footnote description"/>
    <w:next w:val="Standaard"/>
    <w:link w:val="footnotedescriptionChar"/>
    <w:hidden/>
    <w:pPr>
      <w:spacing w:after="0" w:line="240"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ndertitel">
    <w:name w:val="Subtitle"/>
    <w:basedOn w:val="Standaard"/>
    <w:next w:val="Standaard"/>
    <w:link w:val="OndertitelChar"/>
    <w:uiPriority w:val="11"/>
    <w:qFormat/>
    <w:rsid w:val="00E53612"/>
    <w:pPr>
      <w:numPr>
        <w:ilvl w:val="1"/>
      </w:numPr>
      <w:spacing w:after="160" w:line="276" w:lineRule="auto"/>
      <w:ind w:left="435" w:hanging="435"/>
    </w:pPr>
    <w:rPr>
      <w:rFonts w:asciiTheme="minorHAnsi" w:eastAsiaTheme="minorEastAsia" w:hAnsiTheme="minorHAnsi" w:cstheme="minorBidi"/>
      <w:color w:val="5A5A5A" w:themeColor="text1" w:themeTint="A5"/>
      <w:spacing w:val="15"/>
      <w:sz w:val="22"/>
      <w:lang w:eastAsia="en-US"/>
    </w:rPr>
  </w:style>
  <w:style w:type="character" w:customStyle="1" w:styleId="OndertitelChar">
    <w:name w:val="Ondertitel Char"/>
    <w:basedOn w:val="Standaardalinea-lettertype"/>
    <w:link w:val="Ondertitel"/>
    <w:uiPriority w:val="11"/>
    <w:rsid w:val="00E53612"/>
    <w:rPr>
      <w:color w:val="5A5A5A" w:themeColor="text1" w:themeTint="A5"/>
      <w:spacing w:val="15"/>
      <w:lang w:eastAsia="en-US"/>
    </w:rPr>
  </w:style>
  <w:style w:type="character" w:styleId="Subtielebenadrukking">
    <w:name w:val="Subtle Emphasis"/>
    <w:basedOn w:val="Standaardalinea-lettertype"/>
    <w:uiPriority w:val="19"/>
    <w:qFormat/>
    <w:rsid w:val="00E53612"/>
    <w:rPr>
      <w:i/>
      <w:iCs/>
      <w:color w:val="404040" w:themeColor="text1" w:themeTint="BF"/>
    </w:rPr>
  </w:style>
  <w:style w:type="paragraph" w:styleId="Koptekst">
    <w:name w:val="header"/>
    <w:basedOn w:val="Standaard"/>
    <w:link w:val="KoptekstChar"/>
    <w:uiPriority w:val="99"/>
    <w:unhideWhenUsed/>
    <w:rsid w:val="00E536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612"/>
    <w:rPr>
      <w:rFonts w:ascii="Calibri" w:eastAsia="Calibri" w:hAnsi="Calibri" w:cs="Calibri"/>
      <w:color w:val="000000"/>
      <w:sz w:val="24"/>
    </w:rPr>
  </w:style>
  <w:style w:type="paragraph" w:styleId="Voetnoottekst">
    <w:name w:val="footnote text"/>
    <w:basedOn w:val="Standaard"/>
    <w:link w:val="VoetnoottekstChar"/>
    <w:uiPriority w:val="99"/>
    <w:semiHidden/>
    <w:unhideWhenUsed/>
    <w:rsid w:val="005277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74A"/>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52774A"/>
    <w:rPr>
      <w:vertAlign w:val="superscript"/>
    </w:rPr>
  </w:style>
  <w:style w:type="paragraph" w:styleId="Geenafstand">
    <w:name w:val="No Spacing"/>
    <w:uiPriority w:val="1"/>
    <w:qFormat/>
    <w:rsid w:val="0052774A"/>
    <w:pPr>
      <w:spacing w:after="0" w:line="240" w:lineRule="auto"/>
      <w:ind w:left="435" w:hanging="435"/>
    </w:pPr>
    <w:rPr>
      <w:rFonts w:ascii="Calibri" w:eastAsia="Calibri" w:hAnsi="Calibri" w:cs="Calibri"/>
      <w:color w:val="000000"/>
      <w:sz w:val="24"/>
    </w:rPr>
  </w:style>
  <w:style w:type="paragraph" w:styleId="Kopvaninhoudsopgave">
    <w:name w:val="TOC Heading"/>
    <w:basedOn w:val="Kop1"/>
    <w:next w:val="Standaard"/>
    <w:uiPriority w:val="39"/>
    <w:unhideWhenUsed/>
    <w:qFormat/>
    <w:rsid w:val="002D19CB"/>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2D19CB"/>
    <w:pPr>
      <w:spacing w:after="100"/>
      <w:ind w:left="0"/>
    </w:pPr>
  </w:style>
  <w:style w:type="paragraph" w:styleId="Inhopg2">
    <w:name w:val="toc 2"/>
    <w:basedOn w:val="Standaard"/>
    <w:next w:val="Standaard"/>
    <w:autoRedefine/>
    <w:uiPriority w:val="39"/>
    <w:unhideWhenUsed/>
    <w:rsid w:val="002D19CB"/>
    <w:pPr>
      <w:spacing w:after="100"/>
      <w:ind w:left="240"/>
    </w:pPr>
  </w:style>
  <w:style w:type="character" w:styleId="Hyperlink">
    <w:name w:val="Hyperlink"/>
    <w:basedOn w:val="Standaardalinea-lettertype"/>
    <w:uiPriority w:val="99"/>
    <w:unhideWhenUsed/>
    <w:rsid w:val="002D19CB"/>
    <w:rPr>
      <w:color w:val="0563C1" w:themeColor="hyperlink"/>
      <w:u w:val="single"/>
    </w:rPr>
  </w:style>
  <w:style w:type="paragraph" w:styleId="Titel">
    <w:name w:val="Title"/>
    <w:basedOn w:val="Standaard"/>
    <w:next w:val="Standaard"/>
    <w:link w:val="TitelChar"/>
    <w:uiPriority w:val="10"/>
    <w:qFormat/>
    <w:rsid w:val="002D19C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2D19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16026"/>
    <w:pPr>
      <w:spacing w:after="0" w:line="259" w:lineRule="auto"/>
      <w:ind w:left="720" w:firstLine="0"/>
      <w:contextualSpacing/>
    </w:pPr>
    <w:rPr>
      <w:rFonts w:asciiTheme="minorHAnsi" w:eastAsiaTheme="minorHAnsi" w:hAnsiTheme="minorHAnsi" w:cstheme="minorBidi"/>
      <w:color w:val="auto"/>
      <w:sz w:val="22"/>
      <w:lang w:eastAsia="en-US"/>
    </w:rPr>
  </w:style>
  <w:style w:type="table" w:styleId="Tabelraster">
    <w:name w:val="Table Grid"/>
    <w:basedOn w:val="Standaardtabel"/>
    <w:uiPriority w:val="39"/>
    <w:rsid w:val="000160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8283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82839"/>
    <w:rPr>
      <w:rFonts w:asciiTheme="majorHAnsi" w:eastAsiaTheme="majorEastAsia" w:hAnsiTheme="majorHAnsi" w:cstheme="majorBidi"/>
      <w:i/>
      <w:iCs/>
      <w:color w:val="2E74B5" w:themeColor="accent1" w:themeShade="BF"/>
      <w:sz w:val="24"/>
    </w:rPr>
  </w:style>
  <w:style w:type="paragraph" w:customStyle="1" w:styleId="Default">
    <w:name w:val="Default"/>
    <w:rsid w:val="004E23E9"/>
    <w:pPr>
      <w:autoSpaceDE w:val="0"/>
      <w:autoSpaceDN w:val="0"/>
      <w:adjustRightInd w:val="0"/>
      <w:spacing w:after="0" w:line="240" w:lineRule="auto"/>
    </w:pPr>
    <w:rPr>
      <w:rFonts w:ascii="Verdana" w:eastAsiaTheme="minorHAnsi" w:hAnsi="Verdana" w:cs="Verdana"/>
      <w:color w:val="000000"/>
      <w:sz w:val="24"/>
      <w:szCs w:val="24"/>
      <w:lang w:eastAsia="en-US"/>
    </w:rPr>
  </w:style>
  <w:style w:type="table" w:styleId="Lichtearcering-accent5">
    <w:name w:val="Light Shading Accent 5"/>
    <w:basedOn w:val="Standaardtabel"/>
    <w:uiPriority w:val="60"/>
    <w:rsid w:val="004E23E9"/>
    <w:pPr>
      <w:spacing w:after="0" w:line="240" w:lineRule="auto"/>
    </w:pPr>
    <w:rPr>
      <w:rFonts w:eastAsiaTheme="minorHAnsi"/>
      <w:color w:val="2F5496" w:themeColor="accent5" w:themeShade="BF"/>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Voettekst">
    <w:name w:val="footer"/>
    <w:basedOn w:val="Standaard"/>
    <w:link w:val="VoettekstChar"/>
    <w:uiPriority w:val="99"/>
    <w:unhideWhenUsed/>
    <w:rsid w:val="003721D1"/>
    <w:pPr>
      <w:tabs>
        <w:tab w:val="center" w:pos="4536"/>
        <w:tab w:val="right" w:pos="9072"/>
      </w:tabs>
      <w:spacing w:after="0" w:line="240" w:lineRule="auto"/>
      <w:ind w:left="0" w:firstLine="0"/>
    </w:pPr>
    <w:rPr>
      <w:rFonts w:cs="Times New Roman"/>
      <w:color w:val="auto"/>
      <w:sz w:val="22"/>
      <w:lang w:eastAsia="en-US"/>
    </w:rPr>
  </w:style>
  <w:style w:type="character" w:customStyle="1" w:styleId="VoettekstChar">
    <w:name w:val="Voettekst Char"/>
    <w:basedOn w:val="Standaardalinea-lettertype"/>
    <w:link w:val="Voettekst"/>
    <w:uiPriority w:val="99"/>
    <w:rsid w:val="003721D1"/>
    <w:rPr>
      <w:rFonts w:ascii="Calibri" w:eastAsia="Calibri" w:hAnsi="Calibri" w:cs="Times New Roman"/>
      <w:lang w:eastAsia="en-US"/>
    </w:rPr>
  </w:style>
  <w:style w:type="paragraph" w:styleId="Normaalweb">
    <w:name w:val="Normal (Web)"/>
    <w:basedOn w:val="Standaard"/>
    <w:uiPriority w:val="99"/>
    <w:unhideWhenUsed/>
    <w:rsid w:val="00D03F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Onopgemaaktetabel1">
    <w:name w:val="Plain Table 1"/>
    <w:basedOn w:val="Standaardtabel"/>
    <w:uiPriority w:val="41"/>
    <w:rsid w:val="00D03FD1"/>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evolgdeHyperlink">
    <w:name w:val="FollowedHyperlink"/>
    <w:basedOn w:val="Standaardalinea-lettertype"/>
    <w:uiPriority w:val="99"/>
    <w:semiHidden/>
    <w:unhideWhenUsed/>
    <w:rsid w:val="00793430"/>
    <w:rPr>
      <w:color w:val="954F72" w:themeColor="followedHyperlink"/>
      <w:u w:val="single"/>
    </w:rPr>
  </w:style>
  <w:style w:type="paragraph" w:styleId="Ballontekst">
    <w:name w:val="Balloon Text"/>
    <w:basedOn w:val="Standaard"/>
    <w:link w:val="BallontekstChar"/>
    <w:uiPriority w:val="99"/>
    <w:semiHidden/>
    <w:unhideWhenUsed/>
    <w:rsid w:val="00673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3DA7"/>
    <w:rPr>
      <w:rFonts w:ascii="Segoe UI" w:eastAsia="Calibri" w:hAnsi="Segoe UI" w:cs="Segoe UI"/>
      <w:color w:val="000000"/>
      <w:sz w:val="18"/>
      <w:szCs w:val="18"/>
    </w:rPr>
  </w:style>
  <w:style w:type="character" w:customStyle="1" w:styleId="UnresolvedMention">
    <w:name w:val="Unresolved Mention"/>
    <w:basedOn w:val="Standaardalinea-lettertype"/>
    <w:uiPriority w:val="99"/>
    <w:semiHidden/>
    <w:unhideWhenUsed/>
    <w:rsid w:val="00FE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419">
      <w:bodyDiv w:val="1"/>
      <w:marLeft w:val="0"/>
      <w:marRight w:val="0"/>
      <w:marTop w:val="0"/>
      <w:marBottom w:val="0"/>
      <w:divBdr>
        <w:top w:val="none" w:sz="0" w:space="0" w:color="auto"/>
        <w:left w:val="none" w:sz="0" w:space="0" w:color="auto"/>
        <w:bottom w:val="none" w:sz="0" w:space="0" w:color="auto"/>
        <w:right w:val="none" w:sz="0" w:space="0" w:color="auto"/>
      </w:divBdr>
    </w:div>
    <w:div w:id="360741809">
      <w:bodyDiv w:val="1"/>
      <w:marLeft w:val="0"/>
      <w:marRight w:val="0"/>
      <w:marTop w:val="0"/>
      <w:marBottom w:val="0"/>
      <w:divBdr>
        <w:top w:val="none" w:sz="0" w:space="0" w:color="auto"/>
        <w:left w:val="none" w:sz="0" w:space="0" w:color="auto"/>
        <w:bottom w:val="none" w:sz="0" w:space="0" w:color="auto"/>
        <w:right w:val="none" w:sz="0" w:space="0" w:color="auto"/>
      </w:divBdr>
      <w:divsChild>
        <w:div w:id="1314027599">
          <w:marLeft w:val="0"/>
          <w:marRight w:val="0"/>
          <w:marTop w:val="0"/>
          <w:marBottom w:val="0"/>
          <w:divBdr>
            <w:top w:val="none" w:sz="0" w:space="0" w:color="auto"/>
            <w:left w:val="none" w:sz="0" w:space="0" w:color="auto"/>
            <w:bottom w:val="none" w:sz="0" w:space="0" w:color="auto"/>
            <w:right w:val="none" w:sz="0" w:space="0" w:color="auto"/>
          </w:divBdr>
          <w:divsChild>
            <w:div w:id="266423110">
              <w:marLeft w:val="0"/>
              <w:marRight w:val="0"/>
              <w:marTop w:val="0"/>
              <w:marBottom w:val="0"/>
              <w:divBdr>
                <w:top w:val="none" w:sz="0" w:space="0" w:color="auto"/>
                <w:left w:val="none" w:sz="0" w:space="0" w:color="auto"/>
                <w:bottom w:val="none" w:sz="0" w:space="0" w:color="auto"/>
                <w:right w:val="none" w:sz="0" w:space="0" w:color="auto"/>
              </w:divBdr>
              <w:divsChild>
                <w:div w:id="1622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2618">
      <w:bodyDiv w:val="1"/>
      <w:marLeft w:val="0"/>
      <w:marRight w:val="0"/>
      <w:marTop w:val="0"/>
      <w:marBottom w:val="0"/>
      <w:divBdr>
        <w:top w:val="none" w:sz="0" w:space="0" w:color="auto"/>
        <w:left w:val="none" w:sz="0" w:space="0" w:color="auto"/>
        <w:bottom w:val="none" w:sz="0" w:space="0" w:color="auto"/>
        <w:right w:val="none" w:sz="0" w:space="0" w:color="auto"/>
      </w:divBdr>
    </w:div>
    <w:div w:id="817764826">
      <w:bodyDiv w:val="1"/>
      <w:marLeft w:val="0"/>
      <w:marRight w:val="0"/>
      <w:marTop w:val="0"/>
      <w:marBottom w:val="0"/>
      <w:divBdr>
        <w:top w:val="none" w:sz="0" w:space="0" w:color="auto"/>
        <w:left w:val="none" w:sz="0" w:space="0" w:color="auto"/>
        <w:bottom w:val="none" w:sz="0" w:space="0" w:color="auto"/>
        <w:right w:val="none" w:sz="0" w:space="0" w:color="auto"/>
      </w:divBdr>
    </w:div>
    <w:div w:id="957878761">
      <w:bodyDiv w:val="1"/>
      <w:marLeft w:val="0"/>
      <w:marRight w:val="0"/>
      <w:marTop w:val="0"/>
      <w:marBottom w:val="0"/>
      <w:divBdr>
        <w:top w:val="none" w:sz="0" w:space="0" w:color="auto"/>
        <w:left w:val="none" w:sz="0" w:space="0" w:color="auto"/>
        <w:bottom w:val="none" w:sz="0" w:space="0" w:color="auto"/>
        <w:right w:val="none" w:sz="0" w:space="0" w:color="auto"/>
      </w:divBdr>
    </w:div>
    <w:div w:id="1190221343">
      <w:bodyDiv w:val="1"/>
      <w:marLeft w:val="0"/>
      <w:marRight w:val="0"/>
      <w:marTop w:val="0"/>
      <w:marBottom w:val="0"/>
      <w:divBdr>
        <w:top w:val="none" w:sz="0" w:space="0" w:color="auto"/>
        <w:left w:val="none" w:sz="0" w:space="0" w:color="auto"/>
        <w:bottom w:val="none" w:sz="0" w:space="0" w:color="auto"/>
        <w:right w:val="none" w:sz="0" w:space="0" w:color="auto"/>
      </w:divBdr>
    </w:div>
    <w:div w:id="1455907884">
      <w:bodyDiv w:val="1"/>
      <w:marLeft w:val="0"/>
      <w:marRight w:val="0"/>
      <w:marTop w:val="0"/>
      <w:marBottom w:val="0"/>
      <w:divBdr>
        <w:top w:val="none" w:sz="0" w:space="0" w:color="auto"/>
        <w:left w:val="none" w:sz="0" w:space="0" w:color="auto"/>
        <w:bottom w:val="none" w:sz="0" w:space="0" w:color="auto"/>
        <w:right w:val="none" w:sz="0" w:space="0" w:color="auto"/>
      </w:divBdr>
    </w:div>
    <w:div w:id="1882014530">
      <w:bodyDiv w:val="1"/>
      <w:marLeft w:val="0"/>
      <w:marRight w:val="0"/>
      <w:marTop w:val="0"/>
      <w:marBottom w:val="0"/>
      <w:divBdr>
        <w:top w:val="none" w:sz="0" w:space="0" w:color="auto"/>
        <w:left w:val="none" w:sz="0" w:space="0" w:color="auto"/>
        <w:bottom w:val="none" w:sz="0" w:space="0" w:color="auto"/>
        <w:right w:val="none" w:sz="0" w:space="0" w:color="auto"/>
      </w:divBdr>
    </w:div>
    <w:div w:id="2081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wvvo-ruw.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wvvo-ruw.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891087-0bf5-497a-bbdf-5a39aa3ba4f7">
      <UserInfo>
        <DisplayName>Jos de Jong</DisplayName>
        <AccountId>14</AccountId>
        <AccountType/>
      </UserInfo>
      <UserInfo>
        <DisplayName>Heike Sieber</DisplayName>
        <AccountId>16</AccountId>
        <AccountType/>
      </UserInfo>
      <UserInfo>
        <DisplayName>J. van der Veer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9C55BB87AB6479608ED0F9F583AF3" ma:contentTypeVersion="7" ma:contentTypeDescription="Een nieuw document maken." ma:contentTypeScope="" ma:versionID="2efd392b2a4b52a73d35ee3c1e5880ef">
  <xsd:schema xmlns:xsd="http://www.w3.org/2001/XMLSchema" xmlns:xs="http://www.w3.org/2001/XMLSchema" xmlns:p="http://schemas.microsoft.com/office/2006/metadata/properties" xmlns:ns2="0cd3343a-f2da-4c6d-8a04-0cbe508acb7d" xmlns:ns3="59891087-0bf5-497a-bbdf-5a39aa3ba4f7" targetNamespace="http://schemas.microsoft.com/office/2006/metadata/properties" ma:root="true" ma:fieldsID="267028b4050d9d910ff0a3350b85d35e" ns2:_="" ns3:_="">
    <xsd:import namespace="0cd3343a-f2da-4c6d-8a04-0cbe508acb7d"/>
    <xsd:import namespace="59891087-0bf5-497a-bbdf-5a39aa3ba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3343a-f2da-4c6d-8a04-0cbe508ac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91087-0bf5-497a-bbdf-5a39aa3ba4f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49A6-F3EF-4E65-8411-4B2D6B9F66C1}">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59891087-0bf5-497a-bbdf-5a39aa3ba4f7"/>
    <ds:schemaRef ds:uri="0cd3343a-f2da-4c6d-8a04-0cbe508acb7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F48FBD-65B4-4598-B665-004ACC7112FF}">
  <ds:schemaRefs>
    <ds:schemaRef ds:uri="http://schemas.microsoft.com/sharepoint/v3/contenttype/forms"/>
  </ds:schemaRefs>
</ds:datastoreItem>
</file>

<file path=customXml/itemProps3.xml><?xml version="1.0" encoding="utf-8"?>
<ds:datastoreItem xmlns:ds="http://schemas.openxmlformats.org/officeDocument/2006/customXml" ds:itemID="{6CC378F5-155E-4120-8D39-B4E9E60A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3343a-f2da-4c6d-8a04-0cbe508acb7d"/>
    <ds:schemaRef ds:uri="59891087-0bf5-497a-bbdf-5a39aa3b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069EE-B94A-4FA7-B364-A72665E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9545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Mirjam van Dolder</cp:lastModifiedBy>
  <cp:revision>2</cp:revision>
  <cp:lastPrinted>2018-09-04T12:48:00Z</cp:lastPrinted>
  <dcterms:created xsi:type="dcterms:W3CDTF">2023-03-17T12:48:00Z</dcterms:created>
  <dcterms:modified xsi:type="dcterms:W3CDTF">2023-03-17T12:48:00Z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0x01010010E9C55BB87AB6479608ED0F9F583AF3</vt:lpwstr>
  </property>
</Properties>
</file>